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5EB34" w14:textId="77777777" w:rsidR="005F22D4" w:rsidRPr="00D901CC" w:rsidRDefault="005F22D4" w:rsidP="005F22D4">
      <w:pPr>
        <w:suppressAutoHyphens/>
        <w:spacing w:after="240"/>
        <w:jc w:val="center"/>
        <w:rPr>
          <w:rFonts w:eastAsia="Droid Sans Fallback"/>
          <w:b/>
          <w:kern w:val="2"/>
          <w:szCs w:val="28"/>
          <w:lang w:eastAsia="zh-CN" w:bidi="hi-IN"/>
        </w:rPr>
      </w:pPr>
      <w:r w:rsidRPr="00D901CC">
        <w:rPr>
          <w:noProof/>
        </w:rPr>
        <w:drawing>
          <wp:anchor distT="0" distB="0" distL="114935" distR="114935" simplePos="0" relativeHeight="251658240" behindDoc="0" locked="0" layoutInCell="1" allowOverlap="1" wp14:anchorId="79EAE19F" wp14:editId="42DE9BFB">
            <wp:simplePos x="0" y="0"/>
            <wp:positionH relativeFrom="column">
              <wp:posOffset>2701290</wp:posOffset>
            </wp:positionH>
            <wp:positionV relativeFrom="paragraph">
              <wp:posOffset>-158750</wp:posOffset>
            </wp:positionV>
            <wp:extent cx="455930" cy="57150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14:paraId="7F8CE59B" w14:textId="77777777" w:rsidR="005F22D4" w:rsidRPr="00D901CC" w:rsidRDefault="005F22D4" w:rsidP="005F22D4">
      <w:pPr>
        <w:autoSpaceDE w:val="0"/>
        <w:ind w:right="-82"/>
        <w:jc w:val="center"/>
        <w:rPr>
          <w:b/>
          <w:sz w:val="28"/>
          <w:szCs w:val="28"/>
        </w:rPr>
      </w:pPr>
    </w:p>
    <w:p w14:paraId="5B516298" w14:textId="77777777" w:rsidR="005F22D4" w:rsidRPr="00D901CC" w:rsidRDefault="005F22D4" w:rsidP="005F22D4">
      <w:pPr>
        <w:autoSpaceDE w:val="0"/>
        <w:jc w:val="center"/>
        <w:rPr>
          <w:b/>
          <w:sz w:val="28"/>
          <w:szCs w:val="28"/>
        </w:rPr>
      </w:pPr>
      <w:r w:rsidRPr="00D901CC">
        <w:rPr>
          <w:b/>
          <w:sz w:val="28"/>
          <w:szCs w:val="28"/>
        </w:rPr>
        <w:t>АДМИНИСТРАЦИЯ ТУЖИНСКОГО МУНИЦИПАЛЬНОГО РАЙОНА</w:t>
      </w:r>
    </w:p>
    <w:p w14:paraId="5C4041A6" w14:textId="77777777" w:rsidR="005F22D4" w:rsidRPr="00D901CC" w:rsidRDefault="005F22D4" w:rsidP="005F22D4">
      <w:pPr>
        <w:autoSpaceDE w:val="0"/>
        <w:jc w:val="center"/>
        <w:rPr>
          <w:b/>
          <w:sz w:val="28"/>
          <w:szCs w:val="28"/>
        </w:rPr>
      </w:pPr>
      <w:r w:rsidRPr="00D901CC">
        <w:rPr>
          <w:b/>
          <w:sz w:val="28"/>
          <w:szCs w:val="28"/>
        </w:rPr>
        <w:t>КИРОВСКОЙ ОБЛАСТИ</w:t>
      </w:r>
    </w:p>
    <w:p w14:paraId="282374BE" w14:textId="77777777" w:rsidR="002675F2" w:rsidRPr="00D901CC" w:rsidRDefault="002675F2" w:rsidP="002A1BFD">
      <w:pPr>
        <w:pStyle w:val="ConsPlusTitle"/>
        <w:tabs>
          <w:tab w:val="left" w:pos="9214"/>
        </w:tabs>
        <w:spacing w:before="600"/>
        <w:jc w:val="center"/>
        <w:rPr>
          <w:rFonts w:ascii="Times New Roman" w:hAnsi="Times New Roman"/>
          <w:sz w:val="32"/>
          <w:szCs w:val="32"/>
        </w:rPr>
      </w:pPr>
      <w:r w:rsidRPr="00D901CC">
        <w:rPr>
          <w:rFonts w:ascii="Times New Roman" w:hAnsi="Times New Roman"/>
          <w:sz w:val="32"/>
          <w:szCs w:val="32"/>
        </w:rPr>
        <w:t>ПОСТАНОВЛЕНИЕ</w:t>
      </w: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1907"/>
        <w:gridCol w:w="2751"/>
        <w:gridCol w:w="3383"/>
        <w:gridCol w:w="1559"/>
      </w:tblGrid>
      <w:tr w:rsidR="005F22D4" w:rsidRPr="00D901CC" w14:paraId="795217DE" w14:textId="77777777" w:rsidTr="00A367A9">
        <w:tc>
          <w:tcPr>
            <w:tcW w:w="19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426507" w14:textId="77777777" w:rsidR="005F22D4" w:rsidRPr="00D901CC" w:rsidRDefault="00E84F2B" w:rsidP="005B67A2">
            <w:pPr>
              <w:tabs>
                <w:tab w:val="center" w:pos="846"/>
              </w:tabs>
              <w:autoSpaceDE w:val="0"/>
              <w:snapToGrid w:val="0"/>
              <w:spacing w:befor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12.05.2022</w:t>
            </w:r>
          </w:p>
        </w:tc>
        <w:tc>
          <w:tcPr>
            <w:tcW w:w="2751" w:type="dxa"/>
          </w:tcPr>
          <w:p w14:paraId="552AACBC" w14:textId="77777777" w:rsidR="005F22D4" w:rsidRPr="00D901CC" w:rsidRDefault="005F22D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83" w:type="dxa"/>
            <w:hideMark/>
          </w:tcPr>
          <w:p w14:paraId="6131976A" w14:textId="77777777" w:rsidR="005F22D4" w:rsidRPr="00D901CC" w:rsidRDefault="005F22D4">
            <w:pPr>
              <w:autoSpaceDE w:val="0"/>
              <w:snapToGrid w:val="0"/>
              <w:spacing w:before="360"/>
              <w:jc w:val="right"/>
              <w:rPr>
                <w:sz w:val="28"/>
                <w:szCs w:val="28"/>
              </w:rPr>
            </w:pPr>
            <w:r w:rsidRPr="00D901CC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8AA5A8" w14:textId="77777777" w:rsidR="005B67A2" w:rsidRPr="00D901CC" w:rsidRDefault="005B67A2">
            <w:pPr>
              <w:rPr>
                <w:sz w:val="28"/>
                <w:szCs w:val="28"/>
              </w:rPr>
            </w:pPr>
          </w:p>
          <w:p w14:paraId="50020A4D" w14:textId="77777777" w:rsidR="005F22D4" w:rsidRPr="00D901CC" w:rsidRDefault="00E84F2B" w:rsidP="005B67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</w:tr>
      <w:tr w:rsidR="00A367A9" w:rsidRPr="00D901CC" w14:paraId="6E9C3966" w14:textId="77777777" w:rsidTr="00A367A9">
        <w:tc>
          <w:tcPr>
            <w:tcW w:w="9600" w:type="dxa"/>
            <w:gridSpan w:val="4"/>
          </w:tcPr>
          <w:p w14:paraId="5D6A8F11" w14:textId="77777777" w:rsidR="00A367A9" w:rsidRPr="00D901CC" w:rsidRDefault="009F6D41">
            <w:pPr>
              <w:autoSpaceDE w:val="0"/>
              <w:snapToGrid w:val="0"/>
              <w:jc w:val="center"/>
              <w:rPr>
                <w:rStyle w:val="consplusnormal"/>
                <w:sz w:val="28"/>
                <w:szCs w:val="28"/>
              </w:rPr>
            </w:pPr>
            <w:proofErr w:type="spellStart"/>
            <w:r w:rsidRPr="00D901CC">
              <w:rPr>
                <w:rStyle w:val="consplusnormal"/>
                <w:sz w:val="28"/>
                <w:szCs w:val="28"/>
              </w:rPr>
              <w:t>п</w:t>
            </w:r>
            <w:r w:rsidR="00A367A9" w:rsidRPr="00D901CC">
              <w:rPr>
                <w:rStyle w:val="consplusnormal"/>
                <w:sz w:val="28"/>
                <w:szCs w:val="28"/>
              </w:rPr>
              <w:t>гт</w:t>
            </w:r>
            <w:proofErr w:type="spellEnd"/>
            <w:r w:rsidR="00A367A9" w:rsidRPr="00D901CC">
              <w:rPr>
                <w:rStyle w:val="consplusnormal"/>
                <w:sz w:val="28"/>
                <w:szCs w:val="28"/>
              </w:rPr>
              <w:t xml:space="preserve"> Тужа</w:t>
            </w:r>
          </w:p>
          <w:p w14:paraId="5BFF5CE9" w14:textId="77777777" w:rsidR="00A367A9" w:rsidRPr="00D901CC" w:rsidRDefault="00A367A9">
            <w:pPr>
              <w:autoSpaceDE w:val="0"/>
              <w:snapToGrid w:val="0"/>
              <w:rPr>
                <w:rStyle w:val="consplusnormal"/>
                <w:sz w:val="28"/>
                <w:szCs w:val="28"/>
              </w:rPr>
            </w:pPr>
          </w:p>
        </w:tc>
      </w:tr>
    </w:tbl>
    <w:p w14:paraId="7A52E753" w14:textId="77777777" w:rsidR="005F22D4" w:rsidRDefault="006C10E9" w:rsidP="009F6D41">
      <w:pPr>
        <w:pStyle w:val="ConsPlusTitle"/>
        <w:spacing w:after="480"/>
        <w:ind w:firstLine="720"/>
        <w:jc w:val="center"/>
        <w:rPr>
          <w:rFonts w:ascii="Times New Roman" w:hAnsi="Times New Roman"/>
          <w:sz w:val="28"/>
          <w:szCs w:val="28"/>
        </w:rPr>
      </w:pPr>
      <w:r w:rsidRPr="00D901CC">
        <w:rPr>
          <w:rFonts w:ascii="Times New Roman" w:hAnsi="Times New Roman"/>
          <w:sz w:val="28"/>
          <w:szCs w:val="28"/>
        </w:rPr>
        <w:t>О</w:t>
      </w:r>
      <w:r w:rsidR="00C66620">
        <w:rPr>
          <w:rFonts w:ascii="Times New Roman" w:hAnsi="Times New Roman"/>
          <w:sz w:val="28"/>
          <w:szCs w:val="28"/>
        </w:rPr>
        <w:t xml:space="preserve"> </w:t>
      </w:r>
      <w:r w:rsidR="00321BEF" w:rsidRPr="00D901CC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</w:t>
      </w:r>
      <w:r w:rsidR="00C73CDF" w:rsidRPr="00D901CC">
        <w:rPr>
          <w:rFonts w:ascii="Times New Roman" w:hAnsi="Times New Roman"/>
          <w:sz w:val="28"/>
          <w:szCs w:val="28"/>
        </w:rPr>
        <w:t xml:space="preserve"> администрации Тужинского муниципального района</w:t>
      </w:r>
      <w:r w:rsidR="00321BEF" w:rsidRPr="00D901CC">
        <w:rPr>
          <w:rFonts w:ascii="Times New Roman" w:hAnsi="Times New Roman"/>
          <w:sz w:val="28"/>
          <w:szCs w:val="28"/>
        </w:rPr>
        <w:t xml:space="preserve"> и урегулированию конфликта интересов</w:t>
      </w:r>
    </w:p>
    <w:p w14:paraId="5981634C" w14:textId="542201FB" w:rsidR="0063681D" w:rsidRPr="0063681D" w:rsidRDefault="0063681D" w:rsidP="009F6D41">
      <w:pPr>
        <w:pStyle w:val="ConsPlusTitle"/>
        <w:spacing w:after="480"/>
        <w:ind w:firstLine="720"/>
        <w:jc w:val="center"/>
        <w:rPr>
          <w:rFonts w:ascii="Times New Roman" w:hAnsi="Times New Roman"/>
          <w:b w:val="0"/>
          <w:sz w:val="28"/>
          <w:szCs w:val="28"/>
        </w:rPr>
      </w:pPr>
      <w:r w:rsidRPr="0063681D">
        <w:rPr>
          <w:rFonts w:ascii="Times New Roman" w:hAnsi="Times New Roman"/>
          <w:b w:val="0"/>
          <w:sz w:val="28"/>
          <w:szCs w:val="28"/>
        </w:rPr>
        <w:t>(в ред. от 15.08.2022 № 248</w:t>
      </w:r>
      <w:r w:rsidR="000E5141">
        <w:rPr>
          <w:rFonts w:ascii="Times New Roman" w:hAnsi="Times New Roman"/>
          <w:b w:val="0"/>
          <w:sz w:val="28"/>
          <w:szCs w:val="28"/>
        </w:rPr>
        <w:t>, от 24.10.2023 № 262</w:t>
      </w:r>
      <w:r w:rsidR="00C4043E">
        <w:rPr>
          <w:rFonts w:ascii="Times New Roman" w:hAnsi="Times New Roman"/>
          <w:b w:val="0"/>
          <w:sz w:val="28"/>
          <w:szCs w:val="28"/>
        </w:rPr>
        <w:t>,</w:t>
      </w:r>
      <w:r w:rsidR="00447A43" w:rsidRPr="00447A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47A43" w:rsidRPr="00452F43">
        <w:rPr>
          <w:rFonts w:ascii="Times New Roman" w:hAnsi="Times New Roman"/>
          <w:b w:val="0"/>
          <w:bCs/>
          <w:sz w:val="28"/>
          <w:szCs w:val="28"/>
        </w:rPr>
        <w:t>от 02.04.2024 № 115</w:t>
      </w:r>
      <w:r w:rsidR="00447A43">
        <w:rPr>
          <w:rFonts w:ascii="Times New Roman" w:hAnsi="Times New Roman"/>
          <w:b w:val="0"/>
          <w:bCs/>
          <w:sz w:val="28"/>
          <w:szCs w:val="28"/>
        </w:rPr>
        <w:t>,</w:t>
      </w:r>
      <w:r w:rsidR="00C4043E">
        <w:rPr>
          <w:rFonts w:ascii="Times New Roman" w:hAnsi="Times New Roman"/>
          <w:b w:val="0"/>
          <w:sz w:val="28"/>
          <w:szCs w:val="28"/>
        </w:rPr>
        <w:t xml:space="preserve"> от 20.06.2024 № 197</w:t>
      </w:r>
      <w:r w:rsidRPr="0063681D">
        <w:rPr>
          <w:rFonts w:ascii="Times New Roman" w:hAnsi="Times New Roman"/>
          <w:b w:val="0"/>
          <w:sz w:val="28"/>
          <w:szCs w:val="28"/>
        </w:rPr>
        <w:t>)</w:t>
      </w:r>
    </w:p>
    <w:p w14:paraId="53CB3619" w14:textId="77777777" w:rsidR="001D18F2" w:rsidRPr="00D901CC" w:rsidRDefault="00C73CDF" w:rsidP="009F6D41">
      <w:pPr>
        <w:pStyle w:val="ConsPlusTitle"/>
        <w:widowControl/>
        <w:spacing w:line="360" w:lineRule="auto"/>
        <w:ind w:firstLine="709"/>
        <w:jc w:val="both"/>
        <w:rPr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="00321BEF" w:rsidRPr="00D901CC">
        <w:rPr>
          <w:rFonts w:ascii="Times New Roman" w:hAnsi="Times New Roman"/>
          <w:b w:val="0"/>
          <w:sz w:val="28"/>
          <w:szCs w:val="28"/>
        </w:rPr>
        <w:t xml:space="preserve"> с Федеральным</w:t>
      </w:r>
      <w:r w:rsidR="00996E6D">
        <w:rPr>
          <w:rFonts w:ascii="Times New Roman" w:hAnsi="Times New Roman"/>
          <w:b w:val="0"/>
          <w:sz w:val="28"/>
          <w:szCs w:val="28"/>
        </w:rPr>
        <w:t>и</w:t>
      </w:r>
      <w:r w:rsidR="00321BEF" w:rsidRPr="00D901CC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996E6D">
        <w:rPr>
          <w:rFonts w:ascii="Times New Roman" w:hAnsi="Times New Roman"/>
          <w:b w:val="0"/>
          <w:sz w:val="28"/>
          <w:szCs w:val="28"/>
        </w:rPr>
        <w:t>ами</w:t>
      </w:r>
      <w:r w:rsidR="00321BEF" w:rsidRPr="00D901CC">
        <w:rPr>
          <w:rFonts w:ascii="Times New Roman" w:hAnsi="Times New Roman"/>
          <w:b w:val="0"/>
          <w:sz w:val="28"/>
          <w:szCs w:val="28"/>
        </w:rPr>
        <w:t xml:space="preserve"> от 25.12.2008 № 273-ФЗ </w:t>
      </w:r>
      <w:r w:rsidR="005C5BFC" w:rsidRPr="00D901CC">
        <w:rPr>
          <w:rFonts w:ascii="Times New Roman" w:hAnsi="Times New Roman"/>
          <w:b w:val="0"/>
          <w:sz w:val="28"/>
          <w:szCs w:val="28"/>
        </w:rPr>
        <w:br/>
      </w:r>
      <w:r w:rsidR="00321BEF" w:rsidRPr="00D901CC">
        <w:rPr>
          <w:rFonts w:ascii="Times New Roman" w:hAnsi="Times New Roman"/>
          <w:b w:val="0"/>
          <w:sz w:val="28"/>
          <w:szCs w:val="28"/>
        </w:rPr>
        <w:t xml:space="preserve">«О противодействии коррупции», </w:t>
      </w:r>
      <w:r w:rsidR="002675F2" w:rsidRPr="00D901CC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от 02.03.2007 № 25-ФЗ «О муниципальной службе в Российской Федерации»</w:t>
      </w:r>
      <w:r w:rsidR="002675F2" w:rsidRPr="00D901CC">
        <w:rPr>
          <w:rFonts w:ascii="Times New Roman" w:hAnsi="Times New Roman"/>
          <w:b w:val="0"/>
          <w:sz w:val="28"/>
          <w:szCs w:val="28"/>
        </w:rPr>
        <w:t>,</w:t>
      </w:r>
      <w:r w:rsidR="002675F2" w:rsidRPr="00D901CC">
        <w:rPr>
          <w:sz w:val="28"/>
          <w:szCs w:val="28"/>
        </w:rPr>
        <w:t xml:space="preserve"> </w:t>
      </w:r>
      <w:r w:rsidR="00321BEF" w:rsidRPr="00D901CC">
        <w:rPr>
          <w:rFonts w:ascii="Times New Roman" w:hAnsi="Times New Roman"/>
          <w:b w:val="0"/>
          <w:sz w:val="28"/>
          <w:szCs w:val="28"/>
        </w:rPr>
        <w:t xml:space="preserve">Указом Президента Российской Федерации от 01.07.2010 № 821 «О комиссиях по соблюдению требований </w:t>
      </w:r>
      <w:r w:rsidR="00A367A9" w:rsidRPr="00D901CC">
        <w:rPr>
          <w:rFonts w:ascii="Times New Roman" w:hAnsi="Times New Roman"/>
          <w:b w:val="0"/>
          <w:sz w:val="28"/>
          <w:szCs w:val="28"/>
        </w:rPr>
        <w:br/>
      </w:r>
      <w:r w:rsidR="00321BEF" w:rsidRPr="00D901CC">
        <w:rPr>
          <w:rFonts w:ascii="Times New Roman" w:hAnsi="Times New Roman"/>
          <w:b w:val="0"/>
          <w:sz w:val="28"/>
          <w:szCs w:val="28"/>
        </w:rPr>
        <w:t xml:space="preserve">к служебному поведению федеральных государственных служащих </w:t>
      </w:r>
      <w:r w:rsidR="00A367A9" w:rsidRPr="00D901CC">
        <w:rPr>
          <w:rFonts w:ascii="Times New Roman" w:hAnsi="Times New Roman"/>
          <w:b w:val="0"/>
          <w:sz w:val="28"/>
          <w:szCs w:val="28"/>
        </w:rPr>
        <w:br/>
      </w:r>
      <w:r w:rsidR="00321BEF" w:rsidRPr="00D901CC">
        <w:rPr>
          <w:rFonts w:ascii="Times New Roman" w:hAnsi="Times New Roman"/>
          <w:b w:val="0"/>
          <w:sz w:val="28"/>
          <w:szCs w:val="28"/>
        </w:rPr>
        <w:t>и урегулированию конфликта интересов»</w:t>
      </w:r>
      <w:r w:rsidR="00996E6D">
        <w:rPr>
          <w:rFonts w:ascii="Times New Roman" w:hAnsi="Times New Roman"/>
          <w:b w:val="0"/>
          <w:sz w:val="28"/>
          <w:szCs w:val="28"/>
        </w:rPr>
        <w:t xml:space="preserve">, законом Кировской области </w:t>
      </w:r>
      <w:r w:rsidR="00996E6D">
        <w:rPr>
          <w:rFonts w:ascii="Times New Roman" w:hAnsi="Times New Roman"/>
          <w:b w:val="0"/>
          <w:sz w:val="28"/>
          <w:szCs w:val="28"/>
        </w:rPr>
        <w:br/>
        <w:t>от 08.10.2007 № 171-ЗО «</w:t>
      </w:r>
      <w:r w:rsidR="00996E6D" w:rsidRPr="00996E6D">
        <w:rPr>
          <w:rFonts w:ascii="Times New Roman" w:hAnsi="Times New Roman"/>
          <w:b w:val="0"/>
          <w:sz w:val="28"/>
          <w:szCs w:val="28"/>
        </w:rPr>
        <w:t>О муниципальной службе в Кировской области</w:t>
      </w:r>
      <w:r w:rsidR="00996E6D">
        <w:rPr>
          <w:rFonts w:ascii="Times New Roman" w:hAnsi="Times New Roman"/>
          <w:b w:val="0"/>
          <w:sz w:val="28"/>
          <w:szCs w:val="28"/>
        </w:rPr>
        <w:t>»</w:t>
      </w:r>
      <w:r w:rsidR="002675F2" w:rsidRPr="00D901CC">
        <w:rPr>
          <w:rFonts w:ascii="Times New Roman" w:hAnsi="Times New Roman"/>
          <w:b w:val="0"/>
          <w:sz w:val="28"/>
          <w:szCs w:val="28"/>
        </w:rPr>
        <w:t xml:space="preserve"> администрация Тужинского муниципального района</w:t>
      </w:r>
      <w:r w:rsidR="00A367A9" w:rsidRPr="00D901CC">
        <w:rPr>
          <w:rFonts w:ascii="Times New Roman" w:hAnsi="Times New Roman"/>
          <w:b w:val="0"/>
          <w:sz w:val="28"/>
          <w:szCs w:val="28"/>
        </w:rPr>
        <w:t xml:space="preserve"> ПОСТАНОВЛЯЕТ</w:t>
      </w:r>
      <w:r w:rsidR="00321BEF" w:rsidRPr="00D901CC">
        <w:rPr>
          <w:rFonts w:ascii="Times New Roman" w:hAnsi="Times New Roman"/>
          <w:b w:val="0"/>
          <w:sz w:val="28"/>
          <w:szCs w:val="28"/>
        </w:rPr>
        <w:t>:</w:t>
      </w:r>
    </w:p>
    <w:p w14:paraId="35E72E9B" w14:textId="77777777" w:rsidR="00DA3DEF" w:rsidRPr="00D901CC" w:rsidRDefault="00DA3DEF" w:rsidP="009F6D41">
      <w:pPr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01CC">
        <w:rPr>
          <w:sz w:val="28"/>
          <w:szCs w:val="28"/>
        </w:rPr>
        <w:t xml:space="preserve"> Утвердить Положение о комиссии по соблюдению требований </w:t>
      </w:r>
      <w:r w:rsidR="005C5BFC" w:rsidRPr="00D901CC">
        <w:rPr>
          <w:sz w:val="28"/>
          <w:szCs w:val="28"/>
        </w:rPr>
        <w:br/>
      </w:r>
      <w:r w:rsidRPr="00D901CC">
        <w:rPr>
          <w:sz w:val="28"/>
          <w:szCs w:val="28"/>
        </w:rPr>
        <w:t xml:space="preserve">к служебному поведению муниципальных служащих администрации Тужинского муниципального района и урегулированию конфликта интересов </w:t>
      </w:r>
      <w:r w:rsidR="006C10E9" w:rsidRPr="00D901CC">
        <w:rPr>
          <w:sz w:val="28"/>
          <w:szCs w:val="28"/>
        </w:rPr>
        <w:t>согласно приложению</w:t>
      </w:r>
      <w:r w:rsidR="009F6D41" w:rsidRPr="00D901CC">
        <w:rPr>
          <w:sz w:val="28"/>
          <w:szCs w:val="28"/>
        </w:rPr>
        <w:t xml:space="preserve"> № 1</w:t>
      </w:r>
      <w:r w:rsidRPr="00D901CC">
        <w:rPr>
          <w:sz w:val="28"/>
          <w:szCs w:val="28"/>
        </w:rPr>
        <w:t>.</w:t>
      </w:r>
    </w:p>
    <w:p w14:paraId="00F3BBC4" w14:textId="77777777" w:rsidR="009F6D41" w:rsidRPr="00D901CC" w:rsidRDefault="009F6D41" w:rsidP="009F6D41">
      <w:pPr>
        <w:numPr>
          <w:ilvl w:val="1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901CC">
        <w:rPr>
          <w:sz w:val="28"/>
          <w:szCs w:val="28"/>
        </w:rPr>
        <w:t xml:space="preserve">Утвердить состав комиссии по соблюдению требований </w:t>
      </w:r>
      <w:r w:rsidRPr="00D901CC">
        <w:rPr>
          <w:sz w:val="28"/>
          <w:szCs w:val="28"/>
        </w:rPr>
        <w:br/>
        <w:t>к служебному поведению муниципальных служащих администрации Тужинского муниципального района и урегулированию конфликта интересов  согласно приложению № 2.</w:t>
      </w:r>
    </w:p>
    <w:p w14:paraId="2176FE4F" w14:textId="77777777" w:rsidR="00334A42" w:rsidRPr="00D901CC" w:rsidRDefault="009F6D41" w:rsidP="009F6D41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D901CC">
        <w:rPr>
          <w:rStyle w:val="FontStyle13"/>
          <w:sz w:val="28"/>
          <w:szCs w:val="28"/>
        </w:rPr>
        <w:lastRenderedPageBreak/>
        <w:t>3</w:t>
      </w:r>
      <w:r w:rsidR="00584C7B" w:rsidRPr="00D901CC">
        <w:rPr>
          <w:rStyle w:val="FontStyle13"/>
          <w:sz w:val="28"/>
          <w:szCs w:val="28"/>
        </w:rPr>
        <w:t xml:space="preserve">. </w:t>
      </w:r>
      <w:r w:rsidR="002675F2" w:rsidRPr="00D901CC"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334A42" w:rsidRPr="00D901CC">
        <w:rPr>
          <w:rStyle w:val="FontStyle13"/>
          <w:sz w:val="28"/>
          <w:szCs w:val="28"/>
        </w:rPr>
        <w:t>пуб</w:t>
      </w:r>
      <w:r w:rsidR="00F95E55" w:rsidRPr="00D901CC">
        <w:rPr>
          <w:rStyle w:val="FontStyle13"/>
          <w:sz w:val="28"/>
          <w:szCs w:val="28"/>
        </w:rPr>
        <w:t>ликова</w:t>
      </w:r>
      <w:r w:rsidR="002675F2" w:rsidRPr="00D901CC">
        <w:rPr>
          <w:rStyle w:val="FontStyle13"/>
          <w:sz w:val="28"/>
          <w:szCs w:val="28"/>
        </w:rPr>
        <w:t>ния</w:t>
      </w:r>
      <w:r w:rsidR="00F95E55" w:rsidRPr="00D901CC">
        <w:rPr>
          <w:rStyle w:val="FontStyle13"/>
          <w:sz w:val="28"/>
          <w:szCs w:val="28"/>
        </w:rPr>
        <w:t xml:space="preserve"> </w:t>
      </w:r>
      <w:r w:rsidR="00334A42" w:rsidRPr="00D901CC">
        <w:rPr>
          <w:rStyle w:val="FontStyle13"/>
          <w:sz w:val="28"/>
          <w:szCs w:val="28"/>
        </w:rPr>
        <w:t xml:space="preserve">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14:paraId="6D06E7B4" w14:textId="77777777" w:rsidR="002675F2" w:rsidRPr="00D901CC" w:rsidRDefault="009F6D41" w:rsidP="009F6D41">
      <w:pPr>
        <w:autoSpaceDE w:val="0"/>
        <w:autoSpaceDN w:val="0"/>
        <w:adjustRightInd w:val="0"/>
        <w:spacing w:line="360" w:lineRule="auto"/>
        <w:ind w:firstLine="709"/>
        <w:jc w:val="both"/>
        <w:rPr>
          <w:rStyle w:val="FontStyle13"/>
          <w:sz w:val="28"/>
          <w:szCs w:val="28"/>
        </w:rPr>
      </w:pPr>
      <w:r w:rsidRPr="00D901CC">
        <w:rPr>
          <w:rStyle w:val="FontStyle13"/>
          <w:sz w:val="28"/>
          <w:szCs w:val="28"/>
        </w:rPr>
        <w:t>4</w:t>
      </w:r>
      <w:r w:rsidR="002675F2" w:rsidRPr="00D901CC">
        <w:rPr>
          <w:rStyle w:val="FontStyle13"/>
          <w:sz w:val="28"/>
          <w:szCs w:val="28"/>
        </w:rPr>
        <w:t xml:space="preserve">. </w:t>
      </w:r>
      <w:r w:rsidRPr="00D901CC">
        <w:rPr>
          <w:bCs/>
          <w:sz w:val="28"/>
          <w:szCs w:val="28"/>
        </w:rPr>
        <w:t xml:space="preserve">Контроль за выполнением настоящего постановления возложить </w:t>
      </w:r>
      <w:r w:rsidRPr="00D901CC">
        <w:rPr>
          <w:bCs/>
          <w:sz w:val="28"/>
          <w:szCs w:val="28"/>
        </w:rPr>
        <w:br/>
        <w:t>на управляющего делами - начальника управления делами администрации Тужинского муниципального района Шишкину С.И.</w:t>
      </w:r>
    </w:p>
    <w:tbl>
      <w:tblPr>
        <w:tblStyle w:val="ae"/>
        <w:tblW w:w="946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0807CF" w:rsidRPr="00C03305" w14:paraId="4773D485" w14:textId="77777777" w:rsidTr="000807CF">
        <w:tc>
          <w:tcPr>
            <w:tcW w:w="9464" w:type="dxa"/>
            <w:tcBorders>
              <w:bottom w:val="nil"/>
            </w:tcBorders>
          </w:tcPr>
          <w:p w14:paraId="3CF3C2EA" w14:textId="77777777" w:rsidR="000807CF" w:rsidRPr="00C03305" w:rsidRDefault="000807CF" w:rsidP="00584C7B">
            <w:pPr>
              <w:spacing w:befor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03305">
              <w:rPr>
                <w:rFonts w:ascii="Times New Roman" w:hAnsi="Times New Roman" w:cs="Times New Roman"/>
                <w:sz w:val="28"/>
                <w:szCs w:val="28"/>
              </w:rPr>
              <w:t xml:space="preserve"> Глава Тужинского</w:t>
            </w:r>
          </w:p>
          <w:p w14:paraId="6E89570F" w14:textId="77777777" w:rsidR="000807CF" w:rsidRPr="00C03305" w:rsidRDefault="000807CF" w:rsidP="00080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3305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03305">
              <w:rPr>
                <w:rFonts w:ascii="Times New Roman" w:hAnsi="Times New Roman" w:cs="Times New Roman"/>
                <w:sz w:val="28"/>
                <w:szCs w:val="28"/>
              </w:rPr>
              <w:t>Л.В. Бледных</w:t>
            </w:r>
          </w:p>
          <w:p w14:paraId="25DDC24D" w14:textId="77777777" w:rsidR="000807CF" w:rsidRPr="00C03305" w:rsidRDefault="000807CF" w:rsidP="003C12B8">
            <w:pPr>
              <w:tabs>
                <w:tab w:val="left" w:pos="30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ACD645" w14:textId="77777777" w:rsidR="00C03305" w:rsidRDefault="00C03305" w:rsidP="00272693">
      <w:pPr>
        <w:pStyle w:val="ConsPlusTitle"/>
        <w:spacing w:after="240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  <w:sectPr w:rsidR="00C03305" w:rsidSect="005227CC">
          <w:headerReference w:type="default" r:id="rId9"/>
          <w:type w:val="continuous"/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14:paraId="1EA4FABF" w14:textId="77777777" w:rsidR="00272693" w:rsidRPr="00D901CC" w:rsidRDefault="00272693" w:rsidP="00272693">
      <w:pPr>
        <w:pStyle w:val="ConsPlusTitle"/>
        <w:spacing w:after="240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  <w:r w:rsidR="00D901CC" w:rsidRPr="00D901CC">
        <w:rPr>
          <w:rFonts w:ascii="Times New Roman" w:hAnsi="Times New Roman"/>
          <w:b w:val="0"/>
          <w:sz w:val="28"/>
          <w:szCs w:val="28"/>
        </w:rPr>
        <w:t xml:space="preserve"> № 1</w:t>
      </w:r>
    </w:p>
    <w:p w14:paraId="3A343785" w14:textId="77777777" w:rsidR="00BD0839" w:rsidRPr="00D901CC" w:rsidRDefault="00BD0839" w:rsidP="00DC7C0D">
      <w:pPr>
        <w:pStyle w:val="ConsPlusTitle"/>
        <w:spacing w:after="120"/>
        <w:ind w:left="4248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>УТВЕРЖДЕНО</w:t>
      </w:r>
    </w:p>
    <w:p w14:paraId="0042C3C2" w14:textId="77777777" w:rsidR="00BD0839" w:rsidRPr="00D901CC" w:rsidRDefault="00BD0839" w:rsidP="00BD083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2675F2" w:rsidRPr="00D901CC">
        <w:rPr>
          <w:rFonts w:ascii="Times New Roman" w:hAnsi="Times New Roman"/>
          <w:b w:val="0"/>
          <w:sz w:val="28"/>
          <w:szCs w:val="28"/>
        </w:rPr>
        <w:t>постановлением</w:t>
      </w:r>
      <w:r w:rsidRPr="00D901CC"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</w:p>
    <w:p w14:paraId="1C5CA62C" w14:textId="77777777" w:rsidR="005C5BFC" w:rsidRPr="00D901CC" w:rsidRDefault="00BD0839" w:rsidP="00BD083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>Тужинского муниципального</w:t>
      </w:r>
    </w:p>
    <w:p w14:paraId="544CDB64" w14:textId="2025E0B3" w:rsidR="008D3006" w:rsidRPr="00C4043E" w:rsidRDefault="00BD0839" w:rsidP="00BD083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D901CC">
        <w:rPr>
          <w:rFonts w:ascii="Times New Roman" w:hAnsi="Times New Roman"/>
          <w:b w:val="0"/>
          <w:sz w:val="28"/>
          <w:szCs w:val="28"/>
        </w:rPr>
        <w:t xml:space="preserve"> </w:t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="005C5BFC" w:rsidRPr="00D901CC">
        <w:rPr>
          <w:rFonts w:ascii="Times New Roman" w:hAnsi="Times New Roman"/>
          <w:b w:val="0"/>
          <w:sz w:val="28"/>
          <w:szCs w:val="28"/>
        </w:rPr>
        <w:tab/>
      </w:r>
      <w:r w:rsidRPr="00D901CC">
        <w:rPr>
          <w:rFonts w:ascii="Times New Roman" w:hAnsi="Times New Roman"/>
          <w:b w:val="0"/>
          <w:sz w:val="28"/>
          <w:szCs w:val="28"/>
        </w:rPr>
        <w:t>района</w:t>
      </w:r>
      <w:r w:rsidR="00447A43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447A43">
        <w:rPr>
          <w:rFonts w:ascii="Times New Roman" w:hAnsi="Times New Roman"/>
          <w:b w:val="0"/>
          <w:sz w:val="28"/>
          <w:szCs w:val="28"/>
        </w:rPr>
        <w:t>о</w:t>
      </w:r>
      <w:r w:rsidR="00944ED6" w:rsidRPr="00D901CC">
        <w:rPr>
          <w:rFonts w:ascii="Times New Roman" w:hAnsi="Times New Roman"/>
          <w:b w:val="0"/>
          <w:sz w:val="28"/>
          <w:szCs w:val="28"/>
        </w:rPr>
        <w:t xml:space="preserve">т </w:t>
      </w:r>
      <w:r w:rsidR="002675F2" w:rsidRPr="00D901CC">
        <w:rPr>
          <w:rFonts w:ascii="Times New Roman" w:hAnsi="Times New Roman"/>
          <w:b w:val="0"/>
          <w:sz w:val="28"/>
          <w:szCs w:val="28"/>
        </w:rPr>
        <w:t xml:space="preserve"> </w:t>
      </w:r>
      <w:r w:rsidR="00E84F2B">
        <w:rPr>
          <w:rFonts w:ascii="Times New Roman" w:hAnsi="Times New Roman"/>
          <w:b w:val="0"/>
          <w:sz w:val="28"/>
          <w:szCs w:val="28"/>
        </w:rPr>
        <w:t>12.05.2022</w:t>
      </w:r>
      <w:proofErr w:type="gramEnd"/>
      <w:r w:rsidR="00E84F2B">
        <w:rPr>
          <w:rFonts w:ascii="Times New Roman" w:hAnsi="Times New Roman"/>
          <w:b w:val="0"/>
          <w:sz w:val="28"/>
          <w:szCs w:val="28"/>
        </w:rPr>
        <w:t xml:space="preserve"> </w:t>
      </w:r>
      <w:r w:rsidRPr="00D901CC">
        <w:rPr>
          <w:rFonts w:ascii="Times New Roman" w:hAnsi="Times New Roman"/>
          <w:b w:val="0"/>
          <w:sz w:val="28"/>
          <w:szCs w:val="28"/>
        </w:rPr>
        <w:t>№</w:t>
      </w:r>
      <w:r w:rsidR="00944ED6" w:rsidRPr="00D901CC">
        <w:rPr>
          <w:rFonts w:ascii="Times New Roman" w:hAnsi="Times New Roman"/>
          <w:b w:val="0"/>
          <w:sz w:val="28"/>
          <w:szCs w:val="28"/>
        </w:rPr>
        <w:t xml:space="preserve"> </w:t>
      </w:r>
      <w:r w:rsidR="00E84F2B">
        <w:rPr>
          <w:rFonts w:ascii="Times New Roman" w:hAnsi="Times New Roman"/>
          <w:b w:val="0"/>
          <w:sz w:val="28"/>
          <w:szCs w:val="28"/>
        </w:rPr>
        <w:t>156</w:t>
      </w:r>
    </w:p>
    <w:p w14:paraId="23895C7A" w14:textId="2AE15003" w:rsidR="00BD0839" w:rsidRPr="00D901CC" w:rsidRDefault="008D3006" w:rsidP="008D3006">
      <w:pPr>
        <w:pStyle w:val="ConsPlusTitle"/>
        <w:ind w:left="4962"/>
        <w:jc w:val="both"/>
        <w:rPr>
          <w:rFonts w:ascii="Times New Roman" w:hAnsi="Times New Roman"/>
          <w:b w:val="0"/>
          <w:sz w:val="28"/>
          <w:szCs w:val="28"/>
        </w:rPr>
      </w:pPr>
      <w:r w:rsidRPr="008D3006">
        <w:rPr>
          <w:rFonts w:ascii="Times New Roman" w:hAnsi="Times New Roman"/>
          <w:b w:val="0"/>
          <w:sz w:val="28"/>
          <w:szCs w:val="28"/>
        </w:rPr>
        <w:t xml:space="preserve">(в ред. </w:t>
      </w:r>
      <w:r w:rsidR="00447A43" w:rsidRPr="00452F43">
        <w:rPr>
          <w:rFonts w:ascii="Times New Roman" w:hAnsi="Times New Roman"/>
          <w:b w:val="0"/>
          <w:bCs/>
          <w:sz w:val="28"/>
          <w:szCs w:val="28"/>
        </w:rPr>
        <w:t>от 02.04.2024 № 115</w:t>
      </w:r>
      <w:r w:rsidRPr="008D3006">
        <w:rPr>
          <w:rFonts w:ascii="Times New Roman" w:hAnsi="Times New Roman"/>
          <w:b w:val="0"/>
          <w:sz w:val="28"/>
          <w:szCs w:val="28"/>
        </w:rPr>
        <w:t>)</w:t>
      </w:r>
      <w:r w:rsidR="002675F2" w:rsidRPr="00D901CC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49ABE299" w14:textId="77777777" w:rsidR="00447A43" w:rsidRPr="00BB5F75" w:rsidRDefault="00447A43" w:rsidP="00447A43">
      <w:pPr>
        <w:pStyle w:val="ConsPlusTitle"/>
        <w:spacing w:before="600"/>
        <w:jc w:val="center"/>
        <w:rPr>
          <w:rFonts w:ascii="Times New Roman" w:hAnsi="Times New Roman"/>
          <w:sz w:val="28"/>
          <w:szCs w:val="28"/>
        </w:rPr>
      </w:pPr>
      <w:r w:rsidRPr="00BB5F75">
        <w:rPr>
          <w:rFonts w:ascii="Times New Roman" w:hAnsi="Times New Roman"/>
          <w:sz w:val="28"/>
          <w:szCs w:val="28"/>
        </w:rPr>
        <w:t>ПОЛОЖЕНИЕ</w:t>
      </w:r>
    </w:p>
    <w:p w14:paraId="6220D907" w14:textId="77777777" w:rsidR="00447A43" w:rsidRPr="00BB5F75" w:rsidRDefault="00447A43" w:rsidP="00447A43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BB5F75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</w:t>
      </w:r>
    </w:p>
    <w:p w14:paraId="2132CC65" w14:textId="77777777" w:rsidR="00447A43" w:rsidRPr="00BB5F75" w:rsidRDefault="00447A43" w:rsidP="00447A43">
      <w:pPr>
        <w:pStyle w:val="ConsPlusTitle"/>
        <w:jc w:val="center"/>
        <w:rPr>
          <w:sz w:val="28"/>
          <w:szCs w:val="28"/>
        </w:rPr>
      </w:pPr>
      <w:r w:rsidRPr="00BB5F75">
        <w:rPr>
          <w:rFonts w:ascii="Times New Roman" w:hAnsi="Times New Roman"/>
          <w:sz w:val="28"/>
          <w:szCs w:val="28"/>
        </w:rPr>
        <w:t>муниципальных служащих администрации Тужинского муниципального района и урегулированию конфликта интересов</w:t>
      </w:r>
    </w:p>
    <w:p w14:paraId="34D7F2EB" w14:textId="77777777" w:rsidR="00447A43" w:rsidRPr="00BB5F75" w:rsidRDefault="00447A43" w:rsidP="00447A43">
      <w:pPr>
        <w:pStyle w:val="af"/>
        <w:spacing w:before="480"/>
        <w:ind w:firstLine="709"/>
        <w:jc w:val="both"/>
        <w:rPr>
          <w:i/>
          <w:sz w:val="28"/>
          <w:szCs w:val="28"/>
          <w:vertAlign w:val="superscript"/>
        </w:rPr>
      </w:pPr>
      <w:r w:rsidRPr="00BB5F75">
        <w:rPr>
          <w:sz w:val="28"/>
          <w:szCs w:val="28"/>
        </w:rPr>
        <w:t xml:space="preserve">1. Положением о комиссии 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 </w:t>
      </w:r>
      <w:r w:rsidRPr="00BB5F75">
        <w:rPr>
          <w:sz w:val="28"/>
          <w:szCs w:val="28"/>
        </w:rPr>
        <w:br/>
        <w:t>(далее – Положение) определяется порядок формирования и деятельности комиссии по соблюдению требований к служебному поведению муниципальных служащих администрации Тужинского муниципального района и урегулированию конфликта интересов (далее – комиссия).</w:t>
      </w:r>
    </w:p>
    <w:p w14:paraId="5B8EEC00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</w:t>
      </w:r>
      <w:r w:rsidRPr="00BB5F75">
        <w:rPr>
          <w:sz w:val="28"/>
          <w:szCs w:val="28"/>
        </w:rPr>
        <w:br/>
        <w:t>и Правительства Российской Федерации, нормативными правовыми актами Кировской области и настоящим Положением.</w:t>
      </w:r>
    </w:p>
    <w:p w14:paraId="1500928C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3. Основной задачей комиссии является содействие администрации Тужинского муниципального района</w:t>
      </w:r>
      <w:r w:rsidRPr="00BB5F75">
        <w:rPr>
          <w:i/>
          <w:sz w:val="28"/>
          <w:szCs w:val="28"/>
        </w:rPr>
        <w:t xml:space="preserve">, </w:t>
      </w:r>
      <w:r w:rsidRPr="00BB5F75">
        <w:rPr>
          <w:sz w:val="28"/>
          <w:szCs w:val="28"/>
        </w:rPr>
        <w:t>администрациям сельских поселений Тужинского муниципального района:</w:t>
      </w:r>
    </w:p>
    <w:p w14:paraId="5202B078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3.1. В обеспечении соблюдения муниципальными служащими администрации Тужинского муниципального района</w:t>
      </w:r>
      <w:r w:rsidRPr="00BB5F75">
        <w:rPr>
          <w:i/>
          <w:sz w:val="28"/>
          <w:szCs w:val="28"/>
        </w:rPr>
        <w:t xml:space="preserve">, </w:t>
      </w:r>
      <w:r w:rsidRPr="00BB5F75">
        <w:rPr>
          <w:sz w:val="28"/>
          <w:szCs w:val="28"/>
        </w:rPr>
        <w:t>муниципальными служащими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</w:rPr>
        <w:t xml:space="preserve">администраций сельских поселений Тужинского муниципального района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25.12.2008 № 273-ФЗ </w:t>
      </w:r>
      <w:r w:rsidRPr="00BB5F75">
        <w:rPr>
          <w:sz w:val="28"/>
          <w:szCs w:val="28"/>
        </w:rPr>
        <w:br/>
        <w:t>«О противодействии коррупции», другими нормативными правовыми актами в целях противодействия коррупции (далее – требования к служебному поведению и (или) требования об урегулировании конфликта интересов).</w:t>
      </w:r>
    </w:p>
    <w:p w14:paraId="4C38BA7E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3.2. В осуществлении в администрации Тужинского муниципального района, администрациях сельских поселений Тужинского муниципального района</w:t>
      </w:r>
      <w:r w:rsidRPr="00BB5F75">
        <w:rPr>
          <w:i/>
          <w:sz w:val="28"/>
          <w:szCs w:val="28"/>
          <w:vertAlign w:val="superscript"/>
        </w:rPr>
        <w:t xml:space="preserve"> </w:t>
      </w:r>
      <w:r w:rsidRPr="00BB5F75">
        <w:rPr>
          <w:sz w:val="28"/>
          <w:szCs w:val="28"/>
        </w:rPr>
        <w:t>мер по предупреждению коррупции.</w:t>
      </w:r>
    </w:p>
    <w:p w14:paraId="375757E1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BB5F75">
        <w:rPr>
          <w:sz w:val="28"/>
          <w:szCs w:val="28"/>
        </w:rPr>
        <w:t xml:space="preserve">4. </w:t>
      </w:r>
      <w:r w:rsidRPr="00BB5F75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Pr="00BB5F75">
        <w:rPr>
          <w:sz w:val="28"/>
          <w:szCs w:val="28"/>
        </w:rPr>
        <w:t xml:space="preserve">Тужинского </w:t>
      </w:r>
      <w:r w:rsidRPr="00BB5F75">
        <w:rPr>
          <w:sz w:val="28"/>
          <w:szCs w:val="28"/>
        </w:rPr>
        <w:lastRenderedPageBreak/>
        <w:t>муниципального района</w:t>
      </w:r>
      <w:r w:rsidRPr="00BB5F75">
        <w:rPr>
          <w:rFonts w:eastAsiaTheme="minorHAnsi"/>
          <w:iCs/>
          <w:sz w:val="28"/>
          <w:szCs w:val="28"/>
          <w:lang w:eastAsia="en-US"/>
        </w:rPr>
        <w:t xml:space="preserve">, </w:t>
      </w:r>
      <w:r w:rsidRPr="00BB5F75">
        <w:rPr>
          <w:sz w:val="28"/>
          <w:szCs w:val="28"/>
        </w:rPr>
        <w:t>администрациях сельских поселений Тужинского муниципального района (далее – муниципальные служащие)</w:t>
      </w:r>
      <w:r w:rsidRPr="00BB5F75">
        <w:rPr>
          <w:rFonts w:eastAsiaTheme="minorHAnsi"/>
          <w:iCs/>
          <w:sz w:val="28"/>
          <w:szCs w:val="28"/>
          <w:lang w:eastAsia="en-US"/>
        </w:rPr>
        <w:t>.</w:t>
      </w:r>
    </w:p>
    <w:p w14:paraId="2CD31FFE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5. Комиссия образуется постановлением администрации Тужинского муниципального района. Указанным правовым актом утверждаются состав комиссии и порядок ее работы.</w:t>
      </w:r>
    </w:p>
    <w:p w14:paraId="3A7F112A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В состав комиссии входят председатель комиссии, его заместитель, назначаемый главой Тужинского муниципального района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37C25372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6. В состав комиссии входят:</w:t>
      </w:r>
    </w:p>
    <w:p w14:paraId="3508186D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6.1. Заместитель главы администрации Тужинского муниципального района (председатель комиссии).</w:t>
      </w:r>
    </w:p>
    <w:p w14:paraId="129DE98A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6.2. Должностное лицо кадровой службы администрации Тужинского муниципального района, ответственное за работу по профилактике коррупционных и иных правонарушений (секретарь комиссии).</w:t>
      </w:r>
    </w:p>
    <w:p w14:paraId="4F1501BD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6.3. Муниципальные служащие отдела юридического обеспечения администрации Тужинского муниципального района, а также других структурных подразделений администрации Тужинского муниципального района, определяемые главой Тужинского муниципального района.</w:t>
      </w:r>
    </w:p>
    <w:p w14:paraId="73F088BF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6.4. </w:t>
      </w:r>
      <w:r w:rsidRPr="00BB5F75">
        <w:rPr>
          <w:rFonts w:eastAsiaTheme="minorHAnsi"/>
          <w:sz w:val="28"/>
          <w:szCs w:val="28"/>
          <w:lang w:eastAsia="en-US"/>
        </w:rPr>
        <w:t>Представитель управления профилактики коррупционных и иных правонарушений администрации Губернатора и Правительства Кировской области.</w:t>
      </w:r>
    </w:p>
    <w:p w14:paraId="6DBB0676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6.5. 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связана с муниципальной службой (при наличии).</w:t>
      </w:r>
    </w:p>
    <w:p w14:paraId="3AF3DF78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7. Глава Тужинского муниципального района может принять решение о включении в состав комиссии:</w:t>
      </w:r>
    </w:p>
    <w:p w14:paraId="38D0C926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представителя Общественного совета при администрации Тужинского муниципального района;</w:t>
      </w:r>
    </w:p>
    <w:p w14:paraId="3CC18661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представителя Тужинского районного Совета ветеранов войны, труда, вооруженных сил и правоохранительных органов Кировской области;</w:t>
      </w:r>
    </w:p>
    <w:p w14:paraId="674D0D54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представителя первичной профсоюзной организации администрации Тужинского муниципального района;</w:t>
      </w:r>
    </w:p>
    <w:p w14:paraId="12054468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депутата Тужинской районной Думы.</w:t>
      </w:r>
    </w:p>
    <w:p w14:paraId="6F1E0B0B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8. Лица, указанные в подпунктах 6.4 и 6.5 пункта 6 и в пункте 7 настоящего Положения, включаются в состав комиссии в установленном порядке по согласованию с </w:t>
      </w:r>
      <w:r w:rsidRPr="00BB5F75">
        <w:rPr>
          <w:rFonts w:eastAsiaTheme="minorHAnsi"/>
          <w:sz w:val="28"/>
          <w:szCs w:val="28"/>
          <w:lang w:eastAsia="en-US"/>
        </w:rPr>
        <w:t>управлением профилактики коррупционных и иных правонарушений администрации Губернатора и Правительства Кировской области,</w:t>
      </w:r>
      <w:r w:rsidRPr="00BB5F75">
        <w:rPr>
          <w:sz w:val="28"/>
          <w:szCs w:val="28"/>
        </w:rPr>
        <w:t xml:space="preserve"> с научными организациями и образовательными организациями среднего, высшего и дополнительного профессионального образования, с Общественным советом при администрации Тужинского муниципального района, с Тужинским районным Советом ветеранов войны, труда, вооруженных сил и правоохранительных органов Кировской области, </w:t>
      </w:r>
      <w:r w:rsidRPr="00BB5F75">
        <w:rPr>
          <w:sz w:val="28"/>
          <w:szCs w:val="28"/>
        </w:rPr>
        <w:br/>
        <w:t xml:space="preserve">с представителем первичной профсоюзной организации администрации </w:t>
      </w:r>
      <w:r w:rsidRPr="00BB5F75">
        <w:rPr>
          <w:sz w:val="28"/>
          <w:szCs w:val="28"/>
        </w:rPr>
        <w:lastRenderedPageBreak/>
        <w:t xml:space="preserve">Тужинского муниципального района, на основании запроса главы Тужинского муниципального района. Согласование осуществляется в 10-дневный срок </w:t>
      </w:r>
      <w:r w:rsidRPr="00BB5F75">
        <w:rPr>
          <w:sz w:val="28"/>
          <w:szCs w:val="28"/>
        </w:rPr>
        <w:br/>
        <w:t>со дня получения запроса.</w:t>
      </w:r>
    </w:p>
    <w:p w14:paraId="6E9A86DA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9. Число членов комиссии, не замещающих должности муниципальной службы в администрации Тужинского муниципального района, должно составлять не менее одной четверти от общего числа членов комиссии.</w:t>
      </w:r>
    </w:p>
    <w:p w14:paraId="39343BBA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23E42304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11. В заседаниях комиссии с правом совещательного голоса участвуют:</w:t>
      </w:r>
    </w:p>
    <w:p w14:paraId="02201F22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11.1. Непосредственный руководитель муниципального служащего, </w:t>
      </w:r>
      <w:r w:rsidRPr="00BB5F75">
        <w:rPr>
          <w:sz w:val="28"/>
          <w:szCs w:val="28"/>
        </w:rPr>
        <w:br/>
        <w:t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Тужинского муниципального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</w:p>
    <w:p w14:paraId="25570430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11.2. Другие муниципальные служащие, замещающие должности муниципальной службы в администрации Тужинского муниципального района</w:t>
      </w:r>
      <w:r w:rsidRPr="00BB5F75">
        <w:rPr>
          <w:i/>
          <w:sz w:val="28"/>
          <w:szCs w:val="28"/>
        </w:rPr>
        <w:t xml:space="preserve">, </w:t>
      </w:r>
      <w:r w:rsidRPr="00BB5F75">
        <w:rPr>
          <w:sz w:val="28"/>
          <w:szCs w:val="28"/>
        </w:rPr>
        <w:t xml:space="preserve">администрациях сельских поселений Тужинского муниципального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 Кировской области;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</w:t>
      </w:r>
      <w:r w:rsidRPr="00BB5F75">
        <w:rPr>
          <w:sz w:val="28"/>
          <w:szCs w:val="28"/>
        </w:rPr>
        <w:br/>
        <w:t xml:space="preserve">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</w:t>
      </w:r>
      <w:r w:rsidRPr="00BB5F75">
        <w:rPr>
          <w:sz w:val="28"/>
          <w:szCs w:val="28"/>
        </w:rPr>
        <w:br/>
        <w:t>в отношении которого комиссией рассматривается этот вопрос, или любого члена комиссии.</w:t>
      </w:r>
    </w:p>
    <w:p w14:paraId="16487F0F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Тужинского муниципального района, недопустимо.</w:t>
      </w:r>
    </w:p>
    <w:p w14:paraId="763F0FDA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6C50213E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14. Основаниями для проведения заседания комиссии являются:</w:t>
      </w:r>
    </w:p>
    <w:p w14:paraId="59183BE3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B5F75">
        <w:rPr>
          <w:sz w:val="28"/>
          <w:szCs w:val="28"/>
        </w:rPr>
        <w:lastRenderedPageBreak/>
        <w:t>14.1. Представление главой Тужинского муниципального района главами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</w:rPr>
        <w:t>Тужинского муниципального района</w:t>
      </w:r>
      <w:r w:rsidRPr="00BB5F75">
        <w:rPr>
          <w:rFonts w:eastAsiaTheme="minorHAnsi"/>
          <w:bCs/>
          <w:sz w:val="28"/>
          <w:szCs w:val="28"/>
          <w:lang w:eastAsia="en-US"/>
        </w:rPr>
        <w:t xml:space="preserve"> в соответствии с частью 13 статьи 15</w:t>
      </w:r>
      <w:r w:rsidRPr="00BB5F75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Pr="00BB5F75">
        <w:rPr>
          <w:rFonts w:eastAsiaTheme="minorHAnsi"/>
          <w:bCs/>
          <w:sz w:val="28"/>
          <w:szCs w:val="28"/>
          <w:lang w:eastAsia="en-US"/>
        </w:rPr>
        <w:t xml:space="preserve"> Закона Кировской области </w:t>
      </w:r>
      <w:r w:rsidRPr="00BB5F75">
        <w:rPr>
          <w:rFonts w:eastAsiaTheme="minorHAnsi"/>
          <w:bCs/>
          <w:sz w:val="28"/>
          <w:szCs w:val="28"/>
          <w:lang w:eastAsia="en-US"/>
        </w:rPr>
        <w:br/>
        <w:t>от 08.10.2007 № 171-ЗО «О муниципальной службе в Кировской области» (далее – Закон Кировской области от 08.10.2007 № 171-ЗО)</w:t>
      </w:r>
      <w:r w:rsidRPr="00BB5F75">
        <w:rPr>
          <w:rFonts w:eastAsiaTheme="minorHAnsi"/>
          <w:sz w:val="28"/>
          <w:szCs w:val="28"/>
          <w:lang w:eastAsia="en-US"/>
        </w:rPr>
        <w:t xml:space="preserve">, </w:t>
      </w:r>
      <w:r w:rsidRPr="00BB5F75">
        <w:rPr>
          <w:sz w:val="28"/>
          <w:szCs w:val="28"/>
        </w:rPr>
        <w:t>материалов проверки, свидетельствующих:</w:t>
      </w:r>
    </w:p>
    <w:p w14:paraId="11BE50C1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B5F75">
        <w:rPr>
          <w:sz w:val="28"/>
          <w:szCs w:val="28"/>
        </w:rPr>
        <w:t xml:space="preserve">о представлении муниципальным служащим </w:t>
      </w:r>
      <w:r w:rsidRPr="00BB5F75">
        <w:rPr>
          <w:rFonts w:eastAsiaTheme="minorHAnsi"/>
          <w:sz w:val="28"/>
          <w:szCs w:val="28"/>
          <w:lang w:eastAsia="en-US"/>
        </w:rPr>
        <w:t xml:space="preserve">недостоверных </w:t>
      </w:r>
      <w:r w:rsidRPr="00BB5F75">
        <w:rPr>
          <w:rFonts w:eastAsiaTheme="minorHAnsi"/>
          <w:sz w:val="28"/>
          <w:szCs w:val="28"/>
          <w:lang w:eastAsia="en-US"/>
        </w:rPr>
        <w:br/>
        <w:t>или неполных сведений, предусмотренных подпунктом «б» пункта 1 части 1 статьи 15</w:t>
      </w:r>
      <w:r w:rsidRPr="00BB5F75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BB5F75">
        <w:rPr>
          <w:rFonts w:eastAsiaTheme="minorHAnsi"/>
          <w:sz w:val="28"/>
          <w:szCs w:val="28"/>
          <w:lang w:eastAsia="en-US"/>
        </w:rPr>
        <w:t xml:space="preserve"> </w:t>
      </w:r>
      <w:r w:rsidRPr="00BB5F75">
        <w:rPr>
          <w:rFonts w:eastAsiaTheme="minorHAnsi"/>
          <w:bCs/>
          <w:sz w:val="28"/>
          <w:szCs w:val="28"/>
          <w:lang w:eastAsia="en-US"/>
        </w:rPr>
        <w:t>Закона Кировской области от 08.10.2007 № 171-ЗО</w:t>
      </w:r>
      <w:r w:rsidRPr="00BB5F75">
        <w:rPr>
          <w:sz w:val="28"/>
          <w:szCs w:val="28"/>
        </w:rPr>
        <w:t>;</w:t>
      </w:r>
    </w:p>
    <w:p w14:paraId="4D2CB50F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14:paraId="472ADC16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14.2. Поступившее в администрацию Тужинского муниципального района в порядке, установленном правовым актом администрации Тужинского муниципального района:</w:t>
      </w:r>
    </w:p>
    <w:p w14:paraId="524A1773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</w:rPr>
        <w:t xml:space="preserve">обращение гражданина, замещавшего в администрации </w:t>
      </w:r>
      <w:r w:rsidRPr="00BB5F75">
        <w:rPr>
          <w:sz w:val="28"/>
          <w:szCs w:val="28"/>
        </w:rPr>
        <w:t>Тужинского муниципального района</w:t>
      </w:r>
      <w:r w:rsidRPr="00BB5F75">
        <w:rPr>
          <w:i/>
          <w:sz w:val="28"/>
          <w:szCs w:val="28"/>
        </w:rPr>
        <w:t xml:space="preserve">, </w:t>
      </w:r>
      <w:r w:rsidRPr="00BB5F75">
        <w:rPr>
          <w:sz w:val="28"/>
          <w:szCs w:val="28"/>
        </w:rPr>
        <w:t>администрациях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</w:rPr>
        <w:t>Тужинского муниципального района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</w:rPr>
        <w:t xml:space="preserve">должность муниципальной службы, включенную </w:t>
      </w:r>
      <w:r w:rsidRPr="00BB5F75">
        <w:rPr>
          <w:sz w:val="28"/>
        </w:rPr>
        <w:br/>
        <w:t xml:space="preserve">в перечень должностей, утвержденный правовым актом администрации </w:t>
      </w:r>
      <w:r w:rsidRPr="00BB5F75">
        <w:rPr>
          <w:sz w:val="28"/>
          <w:szCs w:val="28"/>
        </w:rPr>
        <w:t>Тужинского муниципального района</w:t>
      </w:r>
      <w:r w:rsidRPr="00BB5F75">
        <w:rPr>
          <w:sz w:val="28"/>
        </w:rPr>
        <w:t xml:space="preserve">, правовыми актами </w:t>
      </w:r>
      <w:r w:rsidRPr="00BB5F75">
        <w:rPr>
          <w:sz w:val="28"/>
          <w:szCs w:val="28"/>
        </w:rPr>
        <w:t>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</w:rPr>
        <w:t>Тужинского муниципального района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</w:rPr>
        <w:t xml:space="preserve">о даче согласия </w:t>
      </w:r>
      <w:r w:rsidRPr="00BB5F75">
        <w:rPr>
          <w:sz w:val="28"/>
        </w:rPr>
        <w:br/>
        <w:t xml:space="preserve">на замещение должности в коммерческой или некоммерческой организации либо на выполнение работы на условиях гражданско-правового договора </w:t>
      </w:r>
      <w:r w:rsidRPr="00BB5F75">
        <w:rPr>
          <w:sz w:val="28"/>
        </w:rPr>
        <w:br/>
        <w:t xml:space="preserve">в коммерческой или некоммерческой организации, если отдельные функции по муниципальному управлению этой организацией входили </w:t>
      </w:r>
      <w:r w:rsidRPr="00BB5F75">
        <w:rPr>
          <w:sz w:val="28"/>
        </w:rPr>
        <w:br/>
        <w:t xml:space="preserve">в его должностные (служебные) обязанности, до истечения двух лет </w:t>
      </w:r>
      <w:r w:rsidRPr="00BB5F75">
        <w:rPr>
          <w:sz w:val="28"/>
        </w:rPr>
        <w:br/>
        <w:t>со дня увольнения с муниципальной службы;</w:t>
      </w:r>
    </w:p>
    <w:p w14:paraId="7F728059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заявление муниципального служащего о невозможности </w:t>
      </w:r>
      <w:r w:rsidRPr="00BB5F75">
        <w:rPr>
          <w:sz w:val="28"/>
          <w:szCs w:val="28"/>
        </w:rPr>
        <w:br/>
        <w:t xml:space="preserve">по объективным причинам представить сведения о доходах, об имуществе </w:t>
      </w:r>
      <w:r w:rsidRPr="00BB5F75">
        <w:rPr>
          <w:sz w:val="28"/>
          <w:szCs w:val="28"/>
        </w:rPr>
        <w:br/>
        <w:t xml:space="preserve">и обязательствах имущественного характера своих супруги (супруга) </w:t>
      </w:r>
      <w:r w:rsidRPr="00BB5F75">
        <w:rPr>
          <w:sz w:val="28"/>
          <w:szCs w:val="28"/>
        </w:rPr>
        <w:br/>
        <w:t>и несовершеннолетних детей;</w:t>
      </w:r>
    </w:p>
    <w:p w14:paraId="66B2D3E9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75787BF7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14.3. Представление главы Тужинского муниципального района</w:t>
      </w:r>
      <w:r w:rsidRPr="00BB5F75">
        <w:rPr>
          <w:i/>
          <w:sz w:val="28"/>
          <w:szCs w:val="28"/>
        </w:rPr>
        <w:t xml:space="preserve">, </w:t>
      </w:r>
      <w:r w:rsidRPr="00BB5F75">
        <w:rPr>
          <w:sz w:val="28"/>
          <w:szCs w:val="28"/>
        </w:rPr>
        <w:t>глав администраций сельских поселений Тужинского муниципального района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i/>
          <w:sz w:val="28"/>
          <w:szCs w:val="28"/>
        </w:rPr>
        <w:br/>
      </w:r>
      <w:r w:rsidRPr="00BB5F75">
        <w:rPr>
          <w:sz w:val="28"/>
          <w:szCs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</w:t>
      </w:r>
      <w:r w:rsidRPr="00BB5F75">
        <w:rPr>
          <w:sz w:val="28"/>
          <w:szCs w:val="28"/>
        </w:rPr>
        <w:br/>
        <w:t>и (или) требований об урегулировании конфликта интересов либо осуществления в администрации Тужинского муниципального района</w:t>
      </w:r>
      <w:r w:rsidRPr="00BB5F75">
        <w:rPr>
          <w:i/>
          <w:sz w:val="28"/>
          <w:szCs w:val="28"/>
        </w:rPr>
        <w:t>,</w:t>
      </w:r>
      <w:r w:rsidRPr="00BB5F75">
        <w:rPr>
          <w:sz w:val="28"/>
          <w:szCs w:val="28"/>
        </w:rPr>
        <w:t xml:space="preserve"> администрациях сельских поселений Тужинского муниципального района мер по предупреждению коррупции.</w:t>
      </w:r>
    </w:p>
    <w:p w14:paraId="2A38A945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14.4. Представление главой Тужинского муниципального района</w:t>
      </w:r>
      <w:r w:rsidRPr="00BB5F75">
        <w:rPr>
          <w:i/>
          <w:sz w:val="28"/>
          <w:szCs w:val="28"/>
        </w:rPr>
        <w:t>,</w:t>
      </w:r>
      <w:r w:rsidRPr="00BB5F75">
        <w:rPr>
          <w:sz w:val="28"/>
          <w:szCs w:val="28"/>
        </w:rPr>
        <w:t xml:space="preserve"> главами администраций сельских поселений Тужинского муниципального района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</w:rPr>
        <w:t xml:space="preserve"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</w:t>
      </w:r>
      <w:r w:rsidRPr="00BB5F75">
        <w:rPr>
          <w:sz w:val="28"/>
          <w:szCs w:val="28"/>
        </w:rPr>
        <w:br/>
      </w:r>
      <w:r w:rsidRPr="00BB5F75">
        <w:rPr>
          <w:sz w:val="28"/>
          <w:szCs w:val="28"/>
        </w:rPr>
        <w:lastRenderedPageBreak/>
        <w:t>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14:paraId="5AC27D54" w14:textId="77777777" w:rsidR="00447A43" w:rsidRPr="00BB5F75" w:rsidRDefault="00447A43" w:rsidP="00447A43">
      <w:pPr>
        <w:pStyle w:val="af"/>
        <w:tabs>
          <w:tab w:val="left" w:pos="9072"/>
        </w:tabs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14.5. Поступившее в соответствии с </w:t>
      </w:r>
      <w:hyperlink r:id="rId10" w:history="1">
        <w:r w:rsidRPr="00BB5F75">
          <w:rPr>
            <w:sz w:val="28"/>
            <w:szCs w:val="28"/>
          </w:rPr>
          <w:t>частью 4 статьи 12</w:t>
        </w:r>
      </w:hyperlink>
      <w:r w:rsidRPr="00BB5F75">
        <w:rPr>
          <w:sz w:val="28"/>
          <w:szCs w:val="28"/>
        </w:rPr>
        <w:t xml:space="preserve"> Федерального закона от 25.12.2008 № 273-ФЗ «О противодействии коррупции» и статьей 64.1 Трудового кодекса Российской Федерации в администрацию Тужинского муниципального района, администрации сельских поселений Тужинского муниципального района уведомление коммерческой или </w:t>
      </w:r>
      <w:r w:rsidRPr="00BB5F75">
        <w:rPr>
          <w:sz w:val="28"/>
        </w:rPr>
        <w:t>некоммерческой</w:t>
      </w:r>
      <w:r w:rsidRPr="00BB5F75">
        <w:rPr>
          <w:sz w:val="28"/>
          <w:szCs w:val="28"/>
        </w:rPr>
        <w:t xml:space="preserve"> организации </w:t>
      </w:r>
      <w:r w:rsidRPr="00BB5F75">
        <w:rPr>
          <w:sz w:val="28"/>
          <w:szCs w:val="28"/>
          <w:lang w:eastAsia="en-US"/>
        </w:rPr>
        <w:t xml:space="preserve">о заключении с гражданином, замещавшим должность муниципальной службы, трудового или гражданско-правового договора </w:t>
      </w:r>
      <w:r w:rsidRPr="00BB5F75">
        <w:rPr>
          <w:sz w:val="28"/>
          <w:szCs w:val="28"/>
          <w:lang w:eastAsia="en-US"/>
        </w:rPr>
        <w:br/>
        <w:t xml:space="preserve">на выполнение работ (оказание услуг), </w:t>
      </w:r>
      <w:r w:rsidRPr="00BB5F75">
        <w:rPr>
          <w:sz w:val="28"/>
          <w:szCs w:val="28"/>
        </w:rPr>
        <w:t>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14:paraId="724EE15F" w14:textId="77777777" w:rsidR="00447A43" w:rsidRPr="00BB5F75" w:rsidRDefault="00447A43" w:rsidP="00447A43">
      <w:pPr>
        <w:pStyle w:val="af"/>
        <w:tabs>
          <w:tab w:val="left" w:pos="9072"/>
        </w:tabs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14.6. Уведомление муниципального служащего о возникновении </w:t>
      </w:r>
      <w:r w:rsidRPr="00BB5F75">
        <w:rPr>
          <w:sz w:val="28"/>
          <w:szCs w:val="28"/>
        </w:rPr>
        <w:br/>
        <w:t>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5728DBE4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15. Комиссия не рассматривает сообщения о преступлениях </w:t>
      </w:r>
      <w:r w:rsidRPr="00BB5F75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Pr="00BB5F75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14:paraId="5588A6B3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16. Обращение, указанное в абзаце втором подпункта 14.2 пункта 14 настоящего Положения, подается гражданином, замещавшим должность муниципальной службы в администрации Тужинского муниципального района, администрациях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</w:rPr>
        <w:t xml:space="preserve">Тужинского муниципального района лицу, ответственному за профилактику коррупционных и иных правонарушений в администрации Тужинского муниципального района.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</w:t>
      </w:r>
      <w:r w:rsidRPr="00BB5F75">
        <w:rPr>
          <w:sz w:val="28"/>
          <w:szCs w:val="28"/>
        </w:rPr>
        <w:br/>
        <w:t xml:space="preserve"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14:paraId="766FF7F1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Лицом, ответственным за профилактику коррупционных и иных правонарушений в администрации Тужинского муниципального района, осуществляется рассмотрение обращения, по результатам которого </w:t>
      </w:r>
      <w:r w:rsidRPr="00BB5F75">
        <w:rPr>
          <w:sz w:val="28"/>
          <w:szCs w:val="28"/>
        </w:rPr>
        <w:lastRenderedPageBreak/>
        <w:t xml:space="preserve">подготавливается мотивированное заключение по существу обращения </w:t>
      </w:r>
      <w:r w:rsidRPr="00BB5F75">
        <w:rPr>
          <w:sz w:val="28"/>
          <w:szCs w:val="28"/>
        </w:rPr>
        <w:br/>
        <w:t xml:space="preserve">с учетом требований </w:t>
      </w:r>
      <w:hyperlink r:id="rId11" w:history="1">
        <w:r w:rsidRPr="00BB5F75">
          <w:rPr>
            <w:sz w:val="28"/>
            <w:szCs w:val="28"/>
          </w:rPr>
          <w:t>статьи 12</w:t>
        </w:r>
      </w:hyperlink>
      <w:r w:rsidRPr="00BB5F75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14:paraId="4087CD5D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17. Обращение, указанное в абзаце втором подпункта 14.2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14:paraId="34DE4985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18. Уведомления, указанные в абзаце четвертом подпункта 14.2 </w:t>
      </w:r>
      <w:r w:rsidRPr="00BB5F75">
        <w:rPr>
          <w:sz w:val="28"/>
          <w:szCs w:val="28"/>
        </w:rPr>
        <w:br/>
        <w:t>и подпункте 14.6 пункта 14 настоящего Положения, рассматриваются лицом, ответственным за профилактику коррупционных и иных правонарушений в администрации Тужинского муниципального района, которое осуществляет подготовку мотивированных заключений по результатам рассмотрения уведомлений.</w:t>
      </w:r>
    </w:p>
    <w:p w14:paraId="4EB739E6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19. Уведомление, указанное в подпункте 14.5 пункта 14 настоящего Положения, рассматривается лицом, ответственным за профилактику коррупционных и иных правонарушений в администрации Тужинского муниципального района,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2" w:history="1">
        <w:r w:rsidRPr="00BB5F75">
          <w:rPr>
            <w:sz w:val="28"/>
            <w:szCs w:val="28"/>
          </w:rPr>
          <w:t>статьи 12</w:t>
        </w:r>
      </w:hyperlink>
      <w:r w:rsidRPr="00BB5F75">
        <w:rPr>
          <w:sz w:val="28"/>
          <w:szCs w:val="28"/>
        </w:rPr>
        <w:t xml:space="preserve"> Федерального закона </w:t>
      </w:r>
      <w:r w:rsidRPr="00BB5F75">
        <w:rPr>
          <w:sz w:val="28"/>
          <w:szCs w:val="28"/>
        </w:rPr>
        <w:br/>
        <w:t xml:space="preserve">от 25.12.2008 № 273-ФЗ «О противодействии коррупции». </w:t>
      </w:r>
    </w:p>
    <w:p w14:paraId="66350A70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обращения, указанного в </w:t>
      </w:r>
      <w:r w:rsidRPr="00BB5F75">
        <w:rPr>
          <w:sz w:val="28"/>
          <w:szCs w:val="28"/>
        </w:rPr>
        <w:t xml:space="preserve">абзаце втором подпункта 14.2 </w:t>
      </w:r>
      <w:r w:rsidRPr="00BB5F75">
        <w:rPr>
          <w:sz w:val="28"/>
          <w:szCs w:val="28"/>
        </w:rPr>
        <w:br/>
        <w:t>пункта 14 настоящего Положения</w:t>
      </w:r>
      <w:r w:rsidRPr="00BB5F75">
        <w:rPr>
          <w:sz w:val="28"/>
          <w:szCs w:val="28"/>
          <w:lang w:eastAsia="en-US"/>
        </w:rPr>
        <w:t xml:space="preserve">, или уведомлений, указанных в </w:t>
      </w:r>
      <w:r w:rsidRPr="00BB5F75">
        <w:rPr>
          <w:sz w:val="28"/>
          <w:szCs w:val="28"/>
        </w:rPr>
        <w:t>абзаце четвертом подпункта 14.2 и подпунктах 14.5 и 14.6 пункта 14 настоящего Положения</w:t>
      </w:r>
      <w:r w:rsidRPr="00BB5F75">
        <w:rPr>
          <w:sz w:val="28"/>
          <w:szCs w:val="28"/>
          <w:lang w:eastAsia="en-US"/>
        </w:rPr>
        <w:t xml:space="preserve">, </w:t>
      </w:r>
      <w:r w:rsidRPr="00BB5F75">
        <w:rPr>
          <w:sz w:val="28"/>
          <w:szCs w:val="28"/>
        </w:rPr>
        <w:t>лицо, ответственное за профилактику коррупционных и иных правонарушений в администрации Тужинского муниципального района,</w:t>
      </w:r>
      <w:r w:rsidRPr="00BB5F75">
        <w:rPr>
          <w:sz w:val="28"/>
          <w:szCs w:val="28"/>
          <w:lang w:eastAsia="en-US"/>
        </w:rPr>
        <w:t xml:space="preserve">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Тужинского муниципального района или его заместитель, специально на то уполномоченный,</w:t>
      </w:r>
      <w:r w:rsidRPr="00BB5F75">
        <w:rPr>
          <w:sz w:val="28"/>
          <w:szCs w:val="28"/>
        </w:rPr>
        <w:t xml:space="preserve"> главы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 xml:space="preserve">Тужинского муниципального района могут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14:paraId="1BDE5B62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  <w:lang w:eastAsia="en-US"/>
        </w:rPr>
        <w:t xml:space="preserve">Обращение или уведомление, а также заключение и другие материалы </w:t>
      </w:r>
      <w:r w:rsidRPr="00BB5F75">
        <w:rPr>
          <w:sz w:val="28"/>
          <w:szCs w:val="28"/>
          <w:lang w:eastAsia="en-US"/>
        </w:rPr>
        <w:br/>
        <w:t xml:space="preserve">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</w:t>
      </w:r>
      <w:r w:rsidRPr="00BB5F75">
        <w:rPr>
          <w:sz w:val="28"/>
          <w:szCs w:val="28"/>
          <w:lang w:eastAsia="en-US"/>
        </w:rPr>
        <w:br/>
        <w:t>но не более чем на 30 дней.</w:t>
      </w:r>
    </w:p>
    <w:p w14:paraId="3C647945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F75">
        <w:rPr>
          <w:bCs/>
          <w:color w:val="000000"/>
          <w:sz w:val="28"/>
          <w:szCs w:val="28"/>
        </w:rPr>
        <w:t xml:space="preserve">21. </w:t>
      </w:r>
      <w:r w:rsidRPr="00BB5F75">
        <w:rPr>
          <w:sz w:val="28"/>
          <w:szCs w:val="28"/>
        </w:rPr>
        <w:t xml:space="preserve">Мотивированные заключения, предусмотренные пунктами 16, 18 </w:t>
      </w:r>
      <w:r w:rsidRPr="00BB5F75">
        <w:rPr>
          <w:sz w:val="28"/>
          <w:szCs w:val="28"/>
        </w:rPr>
        <w:br/>
        <w:t>и 19 настоящего Положения, должны содержать:</w:t>
      </w:r>
    </w:p>
    <w:p w14:paraId="758D2E85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21.1. Информацию, изложенную в обращениях или уведомлениях, указанных в абзацах втором и четвертом подпункта 14.2 и подпунктах 14.5 и 14.6 пункта 14 настоящего Положения.</w:t>
      </w:r>
    </w:p>
    <w:p w14:paraId="443E9815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lastRenderedPageBreak/>
        <w:t>21.2.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14:paraId="305D2988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21.3. Мотивированный вывод по результатам предварительного рассмотрения обращений и уведомлений, указанных в абзацах втором </w:t>
      </w:r>
      <w:r w:rsidRPr="00BB5F75">
        <w:rPr>
          <w:sz w:val="28"/>
          <w:szCs w:val="28"/>
        </w:rPr>
        <w:br/>
        <w:t xml:space="preserve">и четвертом подпункта 14.2, подпунктах 14.5 и 14.6 пункта 14 настоящего Положения, а также рекомендации для принятия одного из решений </w:t>
      </w:r>
      <w:r w:rsidRPr="00BB5F75">
        <w:rPr>
          <w:sz w:val="28"/>
          <w:szCs w:val="28"/>
        </w:rPr>
        <w:br/>
        <w:t>в соответствии с пунктами 31, 33, 35 и 36 настоящего Положения или иного решения.</w:t>
      </w:r>
    </w:p>
    <w:p w14:paraId="010F2053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22. Председатель комиссии при поступлении к нему в порядке, предусмотренном правовым актом администрации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>, информации, содержащей основания для проведения заседания комиссии:</w:t>
      </w:r>
    </w:p>
    <w:p w14:paraId="3C57C26E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14:paraId="0DCACB3C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организует ознакомление муниципального служащего, в отношении которого комиссией рассматривается вопрос о соблюдении требований </w:t>
      </w:r>
      <w:r w:rsidRPr="00BB5F75">
        <w:rPr>
          <w:sz w:val="28"/>
          <w:szCs w:val="28"/>
        </w:rPr>
        <w:br/>
        <w:t xml:space="preserve">к служебному поведению и (или) требований об урегулировании конфликта интересов, его представителя, членов комиссии и других лиц, участвующих </w:t>
      </w:r>
      <w:r w:rsidRPr="00BB5F75">
        <w:rPr>
          <w:sz w:val="28"/>
          <w:szCs w:val="28"/>
        </w:rPr>
        <w:br/>
        <w:t>в заседании комиссии, с информацией, поступившей лицу, ответственному за профилактику коррупционных и иных правонарушений в администрации Тужинского муниципального района, и с результатами ее проверки;</w:t>
      </w:r>
    </w:p>
    <w:p w14:paraId="37E37080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2B5F9EB7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23. Заседание комиссии по рассмотрению заявления, указанного в абзаце третьем подпункта 14.2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0E589F83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24. Уведомления, указанные в подпунктах 14.5 и 14.6 пункта 14 настоящего Положения, как правило, рассматриваются на очередном (плановом) заседании комиссии.</w:t>
      </w:r>
    </w:p>
    <w:p w14:paraId="78EC0D93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25. Заседание комиссии проводится, как правило, в присутствии муниципального служащего, в отношении которого рассматривается вопрос </w:t>
      </w:r>
      <w:r w:rsidRPr="00BB5F75">
        <w:rPr>
          <w:sz w:val="28"/>
          <w:szCs w:val="28"/>
        </w:rPr>
        <w:br/>
        <w:t xml:space="preserve">о соблюдении требований к служебному поведению и (или) требований </w:t>
      </w:r>
      <w:r w:rsidRPr="00BB5F75">
        <w:rPr>
          <w:sz w:val="28"/>
          <w:szCs w:val="28"/>
        </w:rPr>
        <w:br/>
        <w:t xml:space="preserve">об урегулировании конфликта интересов, или гражданина, замещавшего должность муниципальной службы в администрации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>, администрациях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>.</w:t>
      </w:r>
      <w:r w:rsidRPr="00BB5F75">
        <w:rPr>
          <w:sz w:val="28"/>
          <w:szCs w:val="28"/>
        </w:rPr>
        <w:t xml:space="preserve"> </w:t>
      </w:r>
    </w:p>
    <w:p w14:paraId="12D1A7F5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  <w:lang w:eastAsia="en-US"/>
        </w:rPr>
        <w:t xml:space="preserve">О намерении лично присутствовать на заседании комиссии муниципальный служащий или гражданин указывает в обращении, заявлении </w:t>
      </w:r>
      <w:r w:rsidRPr="00BB5F75">
        <w:rPr>
          <w:sz w:val="28"/>
          <w:szCs w:val="28"/>
          <w:lang w:eastAsia="en-US"/>
        </w:rPr>
        <w:lastRenderedPageBreak/>
        <w:t>или уведомлении, представляемых в соответствии с подпунктами 14.2 и 14.6 пункта 14 настоящего Положения.</w:t>
      </w:r>
    </w:p>
    <w:p w14:paraId="102516AF" w14:textId="77777777" w:rsidR="00447A43" w:rsidRPr="00BB5F75" w:rsidRDefault="00447A43" w:rsidP="00447A43">
      <w:pPr>
        <w:pStyle w:val="ConsPlusNormal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</w:rPr>
        <w:t xml:space="preserve">26. </w:t>
      </w:r>
      <w:r w:rsidRPr="00BB5F75">
        <w:rPr>
          <w:sz w:val="28"/>
          <w:szCs w:val="28"/>
          <w:lang w:eastAsia="en-US"/>
        </w:rPr>
        <w:t>Заседания комиссии могут проводиться в отсутствие муниципального служащего или гражданина в случае:</w:t>
      </w:r>
    </w:p>
    <w:p w14:paraId="79E3DF48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  <w:lang w:eastAsia="en-US"/>
        </w:rPr>
        <w:t>если в обращении, заявлении или уведомлении, предусмотренных подпунктами 14.2 и 14.6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14:paraId="35F9D7B3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  <w:lang w:eastAsia="en-US"/>
        </w:rPr>
        <w:t xml:space="preserve">если муниципальный служащий или гражданин, намеревающиеся лично присутствовать на заседании комиссии и надлежащим образом извещенные </w:t>
      </w:r>
      <w:r w:rsidRPr="00BB5F75">
        <w:rPr>
          <w:sz w:val="28"/>
          <w:szCs w:val="28"/>
          <w:lang w:eastAsia="en-US"/>
        </w:rPr>
        <w:br/>
        <w:t>о времени и месте его проведения, не явились на заседание комиссии.</w:t>
      </w:r>
    </w:p>
    <w:p w14:paraId="4CD4C252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>, администрациях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 xml:space="preserve"> (с их согласия), </w:t>
      </w:r>
      <w:r w:rsidRPr="00BB5F75">
        <w:rPr>
          <w:sz w:val="28"/>
          <w:szCs w:val="28"/>
        </w:rPr>
        <w:br/>
        <w:t>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192FAAE5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54BBC445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29. По итогам рассмотрения вопроса, указанного в абзаце втором подпункта 14.1 пункта 14 настоящего Положения, комиссия принимает одно из следующих решений:</w:t>
      </w:r>
    </w:p>
    <w:p w14:paraId="426563EE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29.1. Установить, что сведения, представленные муниципальным служащим в соответствии с подпунктом «б» </w:t>
      </w:r>
      <w:r w:rsidRPr="00BB5F75">
        <w:rPr>
          <w:rFonts w:eastAsiaTheme="minorHAnsi"/>
          <w:sz w:val="28"/>
          <w:szCs w:val="28"/>
          <w:lang w:eastAsia="en-US"/>
        </w:rPr>
        <w:t>пункта 1 части 1 статьи 15</w:t>
      </w:r>
      <w:r w:rsidRPr="00BB5F75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BB5F75">
        <w:rPr>
          <w:rFonts w:eastAsiaTheme="minorHAnsi"/>
          <w:sz w:val="28"/>
          <w:szCs w:val="28"/>
          <w:lang w:eastAsia="en-US"/>
        </w:rPr>
        <w:t xml:space="preserve"> </w:t>
      </w:r>
      <w:r w:rsidRPr="00BB5F75">
        <w:rPr>
          <w:rFonts w:eastAsiaTheme="minorHAnsi"/>
          <w:bCs/>
          <w:sz w:val="28"/>
          <w:szCs w:val="28"/>
          <w:lang w:eastAsia="en-US"/>
        </w:rPr>
        <w:t xml:space="preserve">Закона Кировской области от 08.10.2007 № 171-ЗО, </w:t>
      </w:r>
      <w:r w:rsidRPr="00BB5F75">
        <w:rPr>
          <w:sz w:val="28"/>
          <w:szCs w:val="28"/>
        </w:rPr>
        <w:t xml:space="preserve">являются достоверными </w:t>
      </w:r>
      <w:r w:rsidRPr="00BB5F75">
        <w:rPr>
          <w:sz w:val="28"/>
          <w:szCs w:val="28"/>
        </w:rPr>
        <w:br/>
        <w:t>и полными.</w:t>
      </w:r>
    </w:p>
    <w:p w14:paraId="46B78BA2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29.2. Установить, что сведения, представленные муниципальным служащим в соответствии с подпунктом «б» </w:t>
      </w:r>
      <w:r w:rsidRPr="00BB5F75">
        <w:rPr>
          <w:rFonts w:eastAsiaTheme="minorHAnsi"/>
          <w:sz w:val="28"/>
          <w:szCs w:val="28"/>
          <w:lang w:eastAsia="en-US"/>
        </w:rPr>
        <w:t>пункта 1 части 1 статьи 15</w:t>
      </w:r>
      <w:r w:rsidRPr="00BB5F75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BB5F75">
        <w:rPr>
          <w:rFonts w:eastAsiaTheme="minorHAnsi"/>
          <w:sz w:val="28"/>
          <w:szCs w:val="28"/>
          <w:lang w:eastAsia="en-US"/>
        </w:rPr>
        <w:t xml:space="preserve"> </w:t>
      </w:r>
      <w:r w:rsidRPr="00BB5F75">
        <w:rPr>
          <w:rFonts w:eastAsiaTheme="minorHAnsi"/>
          <w:bCs/>
          <w:sz w:val="28"/>
          <w:szCs w:val="28"/>
          <w:lang w:eastAsia="en-US"/>
        </w:rPr>
        <w:t xml:space="preserve">Закона Кировской области от 08.10.2007 № 171-ЗО, </w:t>
      </w:r>
      <w:r w:rsidRPr="00BB5F75">
        <w:rPr>
          <w:sz w:val="28"/>
          <w:szCs w:val="28"/>
        </w:rPr>
        <w:t xml:space="preserve">являются недостоверными и (или) неполными. В этом случае комиссия рекомендует главе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>,</w:t>
      </w:r>
      <w:r w:rsidRPr="00BB5F75">
        <w:rPr>
          <w:sz w:val="28"/>
          <w:szCs w:val="28"/>
        </w:rPr>
        <w:t xml:space="preserve"> главам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 xml:space="preserve">Тужинского муниципального района </w:t>
      </w:r>
      <w:r w:rsidRPr="00BB5F75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14:paraId="0A74AE74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30. По итогам рассмотрения вопроса, указанного в абзаце третьем подпункта 14.1 пункта 14 настоящего Положения, комиссия принимает одно из следующих решений:</w:t>
      </w:r>
    </w:p>
    <w:p w14:paraId="3955617F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30.1. 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14:paraId="1B8A184F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30.2.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 xml:space="preserve">, </w:t>
      </w:r>
      <w:r w:rsidRPr="00BB5F75">
        <w:rPr>
          <w:sz w:val="28"/>
          <w:szCs w:val="28"/>
        </w:rPr>
        <w:t>главам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 xml:space="preserve"> указать муниципальному служащему </w:t>
      </w:r>
      <w:r w:rsidRPr="00BB5F75">
        <w:rPr>
          <w:sz w:val="28"/>
          <w:szCs w:val="28"/>
        </w:rPr>
        <w:br/>
        <w:t xml:space="preserve">на недопустимость нарушения требований к служебному поведению </w:t>
      </w:r>
      <w:r w:rsidRPr="00BB5F75">
        <w:rPr>
          <w:sz w:val="28"/>
          <w:szCs w:val="28"/>
        </w:rPr>
        <w:br/>
      </w:r>
      <w:r w:rsidRPr="00BB5F75">
        <w:rPr>
          <w:sz w:val="28"/>
          <w:szCs w:val="28"/>
        </w:rPr>
        <w:lastRenderedPageBreak/>
        <w:t xml:space="preserve">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14:paraId="1BD35A01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31. По итогам рассмотрения вопроса, указанного в абзаце втором подпункта 14.2 пункта 14 настоящего Положения, комиссия принимает одно из следующих решений: </w:t>
      </w:r>
    </w:p>
    <w:p w14:paraId="1630A0E6" w14:textId="77777777" w:rsidR="00447A43" w:rsidRPr="00BB5F75" w:rsidRDefault="00447A43" w:rsidP="00447A43">
      <w:pPr>
        <w:pStyle w:val="af"/>
        <w:tabs>
          <w:tab w:val="left" w:pos="851"/>
          <w:tab w:val="left" w:pos="9072"/>
        </w:tabs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31.1. Дать гражданину согласие на замещение должности </w:t>
      </w:r>
      <w:r w:rsidRPr="00BB5F75">
        <w:rPr>
          <w:sz w:val="28"/>
          <w:szCs w:val="28"/>
        </w:rPr>
        <w:br/>
        <w:t xml:space="preserve">в коммерческой или некоммерческой организации или на выполнение работы на условиях гражданско-правового договора в коммерческой </w:t>
      </w:r>
      <w:r w:rsidRPr="00BB5F75">
        <w:rPr>
          <w:sz w:val="28"/>
          <w:szCs w:val="28"/>
        </w:rPr>
        <w:br/>
        <w:t xml:space="preserve">или некоммерческой организации, если отдельные функции </w:t>
      </w:r>
      <w:r w:rsidRPr="00BB5F75">
        <w:rPr>
          <w:sz w:val="28"/>
          <w:szCs w:val="28"/>
        </w:rPr>
        <w:br/>
        <w:t>по муниципальному управлению этой организацией входили в его должностные (служебные) обязанности.</w:t>
      </w:r>
    </w:p>
    <w:p w14:paraId="6299446F" w14:textId="77777777" w:rsidR="00447A43" w:rsidRPr="00BB5F75" w:rsidRDefault="00447A43" w:rsidP="00447A43">
      <w:pPr>
        <w:pStyle w:val="af"/>
        <w:tabs>
          <w:tab w:val="left" w:pos="851"/>
          <w:tab w:val="left" w:pos="9072"/>
        </w:tabs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31.2. Отказать гражданину в замещении должности в коммерческой </w:t>
      </w:r>
      <w:r w:rsidRPr="00BB5F75">
        <w:rPr>
          <w:sz w:val="28"/>
          <w:szCs w:val="28"/>
        </w:rPr>
        <w:br/>
        <w:t xml:space="preserve">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</w:t>
      </w:r>
      <w:r w:rsidRPr="00BB5F75">
        <w:rPr>
          <w:sz w:val="28"/>
          <w:szCs w:val="28"/>
        </w:rPr>
        <w:br/>
        <w:t xml:space="preserve">и мотивировать свой отказ. </w:t>
      </w:r>
    </w:p>
    <w:p w14:paraId="2CE34EF6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32. По итогам рассмотрения вопроса, указанного в абзаце третьем подпункта 14.2 пункта 14 настоящего Положения, комиссия принимает одно из следующих решений:</w:t>
      </w:r>
    </w:p>
    <w:p w14:paraId="2758F7C7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32.1. Признать, что причина непредставления муниципальным служащим</w:t>
      </w:r>
      <w:r w:rsidRPr="00BB5F75">
        <w:rPr>
          <w:color w:val="000000"/>
          <w:sz w:val="28"/>
          <w:szCs w:val="28"/>
        </w:rPr>
        <w:t xml:space="preserve"> </w:t>
      </w:r>
      <w:r w:rsidRPr="00BB5F75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14:paraId="1B2660EA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32.2. Признать, что причина непредставления муниципальным служащим</w:t>
      </w:r>
      <w:r w:rsidRPr="00BB5F75">
        <w:rPr>
          <w:color w:val="000000"/>
          <w:sz w:val="28"/>
          <w:szCs w:val="28"/>
        </w:rPr>
        <w:t xml:space="preserve"> </w:t>
      </w:r>
      <w:r w:rsidRPr="00BB5F75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14:paraId="2A60BFC2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32.3. Признать, что причина непредставления муниципальным служащим</w:t>
      </w:r>
      <w:r w:rsidRPr="00BB5F75">
        <w:rPr>
          <w:color w:val="000000"/>
          <w:sz w:val="28"/>
          <w:szCs w:val="28"/>
        </w:rPr>
        <w:t xml:space="preserve"> </w:t>
      </w:r>
      <w:r w:rsidRPr="00BB5F75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 xml:space="preserve">, </w:t>
      </w:r>
      <w:r w:rsidRPr="00BB5F75">
        <w:rPr>
          <w:sz w:val="28"/>
          <w:szCs w:val="28"/>
        </w:rPr>
        <w:t>главам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14:paraId="5CA94BA5" w14:textId="77777777" w:rsidR="00447A43" w:rsidRPr="00BB5F75" w:rsidRDefault="00447A43" w:rsidP="00447A43">
      <w:pPr>
        <w:pStyle w:val="ConsPlusNormal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</w:rPr>
        <w:t>33</w:t>
      </w:r>
      <w:r w:rsidRPr="00BB5F75">
        <w:rPr>
          <w:sz w:val="28"/>
          <w:szCs w:val="28"/>
          <w:lang w:eastAsia="en-US"/>
        </w:rPr>
        <w:t xml:space="preserve">. По итогам рассмотрения вопроса, указанного в </w:t>
      </w:r>
      <w:r w:rsidRPr="00BB5F75">
        <w:rPr>
          <w:spacing w:val="-2"/>
          <w:sz w:val="28"/>
          <w:szCs w:val="28"/>
        </w:rPr>
        <w:t>абзаце четвертом подпункта 14.2</w:t>
      </w:r>
      <w:r w:rsidRPr="00BB5F75">
        <w:rPr>
          <w:sz w:val="28"/>
          <w:szCs w:val="28"/>
        </w:rPr>
        <w:t xml:space="preserve"> пункта 14</w:t>
      </w:r>
      <w:r w:rsidRPr="00BB5F75">
        <w:rPr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14:paraId="65C7CE6F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  <w:lang w:eastAsia="en-US"/>
        </w:rPr>
        <w:t>33.1. Признать, что при исполнении муниципальным служащим должностных обязанностей конфликт интересов отсутствует.</w:t>
      </w:r>
    </w:p>
    <w:p w14:paraId="3D475BD4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  <w:lang w:eastAsia="en-US"/>
        </w:rPr>
        <w:t xml:space="preserve">33.2.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Pr="00BB5F75">
        <w:rPr>
          <w:sz w:val="28"/>
          <w:szCs w:val="28"/>
          <w:lang w:eastAsia="en-US"/>
        </w:rPr>
        <w:lastRenderedPageBreak/>
        <w:t>муниципальному служащему и (или) главе Тужинского муниципального района</w:t>
      </w:r>
      <w:r w:rsidRPr="00BB5F75">
        <w:rPr>
          <w:i/>
          <w:sz w:val="28"/>
          <w:szCs w:val="28"/>
        </w:rPr>
        <w:t xml:space="preserve">, </w:t>
      </w:r>
      <w:r w:rsidRPr="00BB5F75">
        <w:rPr>
          <w:sz w:val="28"/>
          <w:szCs w:val="28"/>
        </w:rPr>
        <w:t>главам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 принять меры по урегулированию конфликта интересов или по недопущению его возникновения.</w:t>
      </w:r>
    </w:p>
    <w:p w14:paraId="759AB63E" w14:textId="77777777" w:rsidR="00447A43" w:rsidRPr="00BB5F75" w:rsidRDefault="00447A43" w:rsidP="00447A4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B5F75">
        <w:rPr>
          <w:sz w:val="28"/>
          <w:szCs w:val="28"/>
          <w:lang w:eastAsia="en-US"/>
        </w:rPr>
        <w:t>33.3. Признать, что муниципальный служащий не соблюдал требования об урегулировании конфликта интересов. В этом случае комиссия рекомендует главе Тужинского муниципального района</w:t>
      </w:r>
      <w:r w:rsidRPr="00BB5F75">
        <w:rPr>
          <w:i/>
          <w:sz w:val="28"/>
          <w:szCs w:val="28"/>
        </w:rPr>
        <w:t xml:space="preserve">, </w:t>
      </w:r>
      <w:r w:rsidRPr="00BB5F75">
        <w:rPr>
          <w:sz w:val="28"/>
          <w:szCs w:val="28"/>
        </w:rPr>
        <w:t>главам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 применить к муниципальному служащему конкретную меру ответственности.</w:t>
      </w:r>
    </w:p>
    <w:p w14:paraId="4B4E6DBF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34. </w:t>
      </w:r>
      <w:r w:rsidRPr="00BB5F75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Pr="00BB5F75">
        <w:rPr>
          <w:sz w:val="28"/>
          <w:szCs w:val="28"/>
        </w:rPr>
        <w:t xml:space="preserve"> </w:t>
      </w:r>
      <w:r w:rsidRPr="00BB5F75">
        <w:rPr>
          <w:sz w:val="28"/>
          <w:szCs w:val="28"/>
        </w:rPr>
        <w:br/>
        <w:t>пункта 14 настоящего Положения, комиссия принимает одно из следующих решений:</w:t>
      </w:r>
    </w:p>
    <w:p w14:paraId="1AD510BB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34.1. Признать, что сведения, представленные муниципальным служащим в соответствии с частью 1 статьи 3 Федерального закона </w:t>
      </w:r>
      <w:r w:rsidRPr="00BB5F75">
        <w:rPr>
          <w:sz w:val="28"/>
          <w:szCs w:val="28"/>
        </w:rPr>
        <w:br/>
        <w:t>от 03.12.2012 № 230-ФЗ, являются достоверными и полными.</w:t>
      </w:r>
    </w:p>
    <w:p w14:paraId="7AEF8F53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34.2. Признать, что сведения, представленные муниципальным служащим в соответствии с частью 1 статьи 3 Федерального закона </w:t>
      </w:r>
      <w:r w:rsidRPr="00BB5F75">
        <w:rPr>
          <w:sz w:val="28"/>
          <w:szCs w:val="28"/>
        </w:rPr>
        <w:br/>
        <w:t xml:space="preserve">от 03.12.2012 № 230-ФЗ, являются недостоверными и (или) неполными. </w:t>
      </w:r>
      <w:r w:rsidRPr="00BB5F75">
        <w:rPr>
          <w:sz w:val="28"/>
          <w:szCs w:val="28"/>
        </w:rPr>
        <w:br/>
        <w:t xml:space="preserve">В этом случае комиссия рекомендует главе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>,</w:t>
      </w:r>
      <w:r w:rsidRPr="00BB5F75">
        <w:rPr>
          <w:sz w:val="28"/>
          <w:szCs w:val="28"/>
        </w:rPr>
        <w:t xml:space="preserve"> главам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 xml:space="preserve">Тужинского муниципального района </w:t>
      </w:r>
      <w:r w:rsidRPr="00BB5F75">
        <w:rPr>
          <w:sz w:val="28"/>
          <w:szCs w:val="28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</w:t>
      </w:r>
      <w:r w:rsidRPr="00BB5F75">
        <w:rPr>
          <w:sz w:val="28"/>
          <w:szCs w:val="28"/>
        </w:rPr>
        <w:br/>
        <w:t>и (или) иные государственные органы в соответствии с их компетенцией.</w:t>
      </w:r>
    </w:p>
    <w:p w14:paraId="535A6899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35.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муниципальной службы, одно </w:t>
      </w:r>
      <w:r w:rsidRPr="00BB5F75">
        <w:rPr>
          <w:sz w:val="28"/>
          <w:szCs w:val="28"/>
        </w:rPr>
        <w:br/>
        <w:t>из следующих решений:</w:t>
      </w:r>
    </w:p>
    <w:p w14:paraId="4E6BA2C1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35.1. Дать согласие на замещение им должности в коммерческой </w:t>
      </w:r>
      <w:r w:rsidRPr="00BB5F75">
        <w:rPr>
          <w:sz w:val="28"/>
          <w:szCs w:val="28"/>
        </w:rPr>
        <w:br/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14:paraId="124F928B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35.2. Установить, что замещение им на условиях трудового договора должности в коммерческой или некоммерческой организации </w:t>
      </w:r>
      <w:r w:rsidRPr="00BB5F75">
        <w:rPr>
          <w:sz w:val="28"/>
          <w:szCs w:val="28"/>
        </w:rPr>
        <w:br/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13" w:history="1">
        <w:r w:rsidRPr="00BB5F75">
          <w:rPr>
            <w:sz w:val="28"/>
            <w:szCs w:val="28"/>
          </w:rPr>
          <w:t>статьи 12</w:t>
        </w:r>
      </w:hyperlink>
      <w:r w:rsidRPr="00BB5F75">
        <w:rPr>
          <w:sz w:val="28"/>
          <w:szCs w:val="28"/>
        </w:rPr>
        <w:t xml:space="preserve"> Федерального закона </w:t>
      </w:r>
      <w:r w:rsidRPr="00BB5F75">
        <w:rPr>
          <w:sz w:val="28"/>
          <w:szCs w:val="28"/>
        </w:rPr>
        <w:br/>
        <w:t xml:space="preserve">от 25.12.2008 № 273-ФЗ «О противодействии коррупции». В этом случае комиссия рекомендует главе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>,</w:t>
      </w:r>
      <w:r w:rsidRPr="00BB5F75">
        <w:rPr>
          <w:sz w:val="28"/>
          <w:szCs w:val="28"/>
        </w:rPr>
        <w:t xml:space="preserve"> главам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</w:rPr>
        <w:t xml:space="preserve">проинформировать об указанных обстоятельствах органы прокуратуры </w:t>
      </w:r>
      <w:r w:rsidRPr="00BB5F75">
        <w:rPr>
          <w:sz w:val="28"/>
          <w:szCs w:val="28"/>
        </w:rPr>
        <w:br/>
        <w:t>и уведомившую организацию.</w:t>
      </w:r>
    </w:p>
    <w:p w14:paraId="11B59C77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14:paraId="7F403D05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lastRenderedPageBreak/>
        <w:t xml:space="preserve">36.1. Признать наличие причинно-следственной связи между возникновением не зависящих от муниципального служащего обстоятельств </w:t>
      </w:r>
      <w:r w:rsidRPr="00BB5F75">
        <w:rPr>
          <w:sz w:val="28"/>
          <w:szCs w:val="28"/>
        </w:rPr>
        <w:br/>
        <w:t xml:space="preserve">и невозможностью соблюдения им требований к служебному поведению </w:t>
      </w:r>
      <w:r w:rsidRPr="00BB5F75">
        <w:rPr>
          <w:sz w:val="28"/>
          <w:szCs w:val="28"/>
        </w:rPr>
        <w:br/>
        <w:t>и (или) требований об урегулировании конфликта интересов.</w:t>
      </w:r>
    </w:p>
    <w:p w14:paraId="5E71E712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36.2. Признать отсутствие причинно-следственной связи между возникновением не зависящих от муниципального служащего обстоятельств </w:t>
      </w:r>
      <w:r w:rsidRPr="00BB5F75">
        <w:rPr>
          <w:sz w:val="28"/>
          <w:szCs w:val="28"/>
        </w:rPr>
        <w:br/>
        <w:t xml:space="preserve">и невозможностью соблюдения им требований к служебному поведению </w:t>
      </w:r>
      <w:r w:rsidRPr="00BB5F75">
        <w:rPr>
          <w:sz w:val="28"/>
          <w:szCs w:val="28"/>
        </w:rPr>
        <w:br/>
        <w:t>и (или) требований об урегулировании конфликта интересов.</w:t>
      </w:r>
    </w:p>
    <w:p w14:paraId="52BA79ED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37. По итогам рассмотрения вопросов, указанных в подпунктах 14.1, 14.2, 14.4 – 14.6 пункта 14 настоящего Положения, и при наличии к тому оснований комиссия может принять иное, чем предусмотрено </w:t>
      </w:r>
      <w:r w:rsidRPr="00BB5F75">
        <w:rPr>
          <w:sz w:val="28"/>
          <w:szCs w:val="28"/>
        </w:rPr>
        <w:br/>
        <w:t>пунктами 29 – 36 настоящего Положения, решение. Основания и мотивы принятия такого решения должны быть отражены в протоколе заседания комиссии.</w:t>
      </w:r>
    </w:p>
    <w:p w14:paraId="56E45183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38. По итогам рассмотрения вопроса, предусмотренного </w:t>
      </w:r>
      <w:r w:rsidRPr="00BB5F75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14:paraId="1017F552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39. Для исполнения решений комиссии могут быть подготовлены проекты правовых актов администрации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>,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>,</w:t>
      </w:r>
      <w:r w:rsidRPr="00BB5F75">
        <w:rPr>
          <w:sz w:val="28"/>
          <w:szCs w:val="28"/>
        </w:rPr>
        <w:t xml:space="preserve"> решений или поручений главы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 xml:space="preserve">, </w:t>
      </w:r>
      <w:r w:rsidRPr="00BB5F75">
        <w:rPr>
          <w:sz w:val="28"/>
          <w:szCs w:val="28"/>
        </w:rPr>
        <w:br/>
        <w:t>глав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 xml:space="preserve">Тужинского муниципального района, </w:t>
      </w:r>
      <w:r w:rsidRPr="00BB5F75">
        <w:rPr>
          <w:sz w:val="28"/>
          <w:szCs w:val="28"/>
        </w:rPr>
        <w:t xml:space="preserve">которые в установленном порядке представляются на рассмотрение главе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>, главам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>.</w:t>
      </w:r>
    </w:p>
    <w:p w14:paraId="022AFF65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40.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Pr="00BB5F75">
        <w:rPr>
          <w:sz w:val="28"/>
          <w:szCs w:val="28"/>
        </w:rPr>
        <w:br/>
        <w:t>на заседании членов комиссии.</w:t>
      </w:r>
    </w:p>
    <w:p w14:paraId="4694666F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главы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>,</w:t>
      </w:r>
      <w:r w:rsidRPr="00BB5F75">
        <w:rPr>
          <w:sz w:val="28"/>
          <w:szCs w:val="28"/>
        </w:rPr>
        <w:t xml:space="preserve"> </w:t>
      </w:r>
      <w:r w:rsidRPr="00BB5F75">
        <w:rPr>
          <w:sz w:val="28"/>
          <w:szCs w:val="28"/>
        </w:rPr>
        <w:br/>
        <w:t>глав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 xml:space="preserve">Тужинского муниципального района </w:t>
      </w:r>
      <w:r w:rsidRPr="00BB5F75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14.2 пункта 14 настоящего Положения, носит обязательный характер.</w:t>
      </w:r>
    </w:p>
    <w:p w14:paraId="462A98A0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42. В протоколе заседания комиссии указываются:</w:t>
      </w:r>
    </w:p>
    <w:p w14:paraId="6B2E1CF8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42.1. Дата заседания комиссии, фамилии, имена, отчества членов комиссии и других лиц, присутствующих на заседании.</w:t>
      </w:r>
    </w:p>
    <w:p w14:paraId="631A570B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42.2.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</w:t>
      </w:r>
      <w:r w:rsidRPr="00BB5F75">
        <w:rPr>
          <w:sz w:val="28"/>
          <w:szCs w:val="28"/>
        </w:rPr>
        <w:br/>
        <w:t xml:space="preserve">о соблюдении требований к служебному поведению и (или) требований </w:t>
      </w:r>
      <w:r w:rsidRPr="00BB5F75">
        <w:rPr>
          <w:sz w:val="28"/>
          <w:szCs w:val="28"/>
        </w:rPr>
        <w:br/>
        <w:t>об урегулировании конфликта интересов.</w:t>
      </w:r>
    </w:p>
    <w:p w14:paraId="048A3211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lastRenderedPageBreak/>
        <w:t>42.3. Предъявляемые к муниципальному служащему претензии, материалы, на которых они основываются.</w:t>
      </w:r>
    </w:p>
    <w:p w14:paraId="44AF6D53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42.4. Содержание пояснений муниципального служащего и других лиц по существу предъявляемых претензий.</w:t>
      </w:r>
    </w:p>
    <w:p w14:paraId="1901D701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42.5. Фамилии, имена, отчества выступивших на заседании лиц </w:t>
      </w:r>
      <w:r w:rsidRPr="00BB5F75">
        <w:rPr>
          <w:sz w:val="28"/>
          <w:szCs w:val="28"/>
        </w:rPr>
        <w:br/>
        <w:t>и краткое изложение их выступлений.</w:t>
      </w:r>
    </w:p>
    <w:p w14:paraId="76A210A2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42.6. Источник информации, содержащей основания для проведения заседания комиссии, дата поступления информации в администрацию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 xml:space="preserve">, </w:t>
      </w:r>
      <w:r w:rsidRPr="00BB5F75">
        <w:rPr>
          <w:sz w:val="28"/>
          <w:szCs w:val="28"/>
        </w:rPr>
        <w:t>администрации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>.</w:t>
      </w:r>
    </w:p>
    <w:p w14:paraId="42651DCC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42.7. Другие сведения.</w:t>
      </w:r>
    </w:p>
    <w:p w14:paraId="3C34FA32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42.8. Результаты голосования.</w:t>
      </w:r>
    </w:p>
    <w:p w14:paraId="576F16E5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42.9. Решение и обоснование его принятия.</w:t>
      </w:r>
    </w:p>
    <w:p w14:paraId="5BCE3B03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43.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14:paraId="11BACA8B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44. Копии протокола заседания комиссии в 7-дневный срок со дня заседания направляются главе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>, главам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района,</w:t>
      </w:r>
      <w:r w:rsidRPr="00BB5F75">
        <w:rPr>
          <w:sz w:val="28"/>
          <w:szCs w:val="28"/>
        </w:rPr>
        <w:t xml:space="preserve"> полностью или в виде выписок из него – муниципальному служащему, а также по решению комиссии – иным заинтересованным лицам.</w:t>
      </w:r>
    </w:p>
    <w:p w14:paraId="45F8F1EA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45. Глава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i/>
          <w:sz w:val="28"/>
          <w:szCs w:val="28"/>
        </w:rPr>
        <w:t>,</w:t>
      </w:r>
      <w:r w:rsidRPr="00BB5F75">
        <w:rPr>
          <w:sz w:val="28"/>
          <w:szCs w:val="28"/>
        </w:rPr>
        <w:t xml:space="preserve"> главы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 xml:space="preserve"> обязаны рассмотреть протокол заседания комиссии и вправе учесть в пределах своей компетенции содержащиеся в нем рекомендации при принятии решения </w:t>
      </w:r>
      <w:r w:rsidRPr="00BB5F75">
        <w:rPr>
          <w:sz w:val="28"/>
          <w:szCs w:val="28"/>
        </w:rPr>
        <w:br/>
        <w:t xml:space="preserve">о применении к муниципальному служащему мер ответственности, предусмотренных нормативными правовыми актами Российской Федерации </w:t>
      </w:r>
      <w:r w:rsidRPr="00BB5F75">
        <w:rPr>
          <w:sz w:val="28"/>
          <w:szCs w:val="28"/>
        </w:rPr>
        <w:br/>
        <w:t xml:space="preserve">и Кировской области, а также по иным вопросам организации противодействия коррупции. О рассмотрении рекомендаций комиссии </w:t>
      </w:r>
      <w:r w:rsidRPr="00BB5F75">
        <w:rPr>
          <w:sz w:val="28"/>
          <w:szCs w:val="28"/>
        </w:rPr>
        <w:br/>
        <w:t xml:space="preserve">и принятом решении глава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>, главы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  <w:lang w:eastAsia="en-US"/>
        </w:rPr>
        <w:br/>
      </w:r>
      <w:r w:rsidRPr="00BB5F75">
        <w:rPr>
          <w:sz w:val="28"/>
          <w:szCs w:val="28"/>
        </w:rPr>
        <w:t xml:space="preserve">в письменной форме уведомляют комиссию в месячный срок со дня поступления к ним протокола заседания комиссии. Решения главы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>, глав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 xml:space="preserve">Тужинского муниципального района </w:t>
      </w:r>
      <w:r w:rsidRPr="00BB5F75">
        <w:rPr>
          <w:sz w:val="28"/>
          <w:szCs w:val="28"/>
        </w:rPr>
        <w:t>оглашаются на ближайшем заседании комиссии и принимается к сведению без обсуждения.</w:t>
      </w:r>
    </w:p>
    <w:p w14:paraId="7A65796B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Pr="00BB5F75">
        <w:rPr>
          <w:sz w:val="28"/>
          <w:szCs w:val="28"/>
          <w:lang w:eastAsia="en-US"/>
        </w:rPr>
        <w:t>Тужинского муниципального района</w:t>
      </w:r>
      <w:r w:rsidRPr="00BB5F75">
        <w:rPr>
          <w:sz w:val="28"/>
          <w:szCs w:val="28"/>
        </w:rPr>
        <w:t>, главам администраций сельских поселений</w:t>
      </w:r>
      <w:r w:rsidRPr="00BB5F75">
        <w:rPr>
          <w:i/>
          <w:sz w:val="28"/>
          <w:szCs w:val="28"/>
        </w:rPr>
        <w:t xml:space="preserve"> </w:t>
      </w:r>
      <w:r w:rsidRPr="00BB5F75">
        <w:rPr>
          <w:sz w:val="28"/>
          <w:szCs w:val="28"/>
          <w:lang w:eastAsia="en-US"/>
        </w:rPr>
        <w:t xml:space="preserve">Тужинского муниципального района </w:t>
      </w:r>
      <w:r w:rsidRPr="00BB5F75">
        <w:rPr>
          <w:sz w:val="28"/>
          <w:szCs w:val="28"/>
        </w:rPr>
        <w:t xml:space="preserve">для решения вопроса о применении </w:t>
      </w:r>
      <w:r w:rsidRPr="00BB5F75">
        <w:rPr>
          <w:sz w:val="28"/>
          <w:szCs w:val="28"/>
        </w:rPr>
        <w:br/>
        <w:t>к муниципальному служащему мер ответственности, предусмотренных нормативными правовыми актами Российской Федерации и Кировской области.</w:t>
      </w:r>
    </w:p>
    <w:p w14:paraId="21EFEECA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lastRenderedPageBreak/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14:paraId="0CA88B09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38EA8EF8" w14:textId="77777777" w:rsidR="00447A43" w:rsidRPr="00BB5F75" w:rsidRDefault="00447A43" w:rsidP="00447A43">
      <w:pPr>
        <w:pStyle w:val="af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49.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службы, в отношении которого рассматривался вопрос, указанный в абзаце втором подпункта 14.2 пункта 14 настоящего Положения, под подпись или направляется заказным письмом </w:t>
      </w:r>
      <w:r w:rsidRPr="00BB5F75">
        <w:rPr>
          <w:sz w:val="28"/>
          <w:szCs w:val="28"/>
        </w:rPr>
        <w:br/>
        <w:t>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197B8A80" w14:textId="77777777" w:rsidR="00447A43" w:rsidRPr="00BB5F75" w:rsidRDefault="00447A43" w:rsidP="00447A43">
      <w:pPr>
        <w:pStyle w:val="af"/>
        <w:spacing w:after="720"/>
        <w:ind w:firstLine="709"/>
        <w:jc w:val="both"/>
        <w:rPr>
          <w:sz w:val="28"/>
          <w:szCs w:val="28"/>
        </w:rPr>
      </w:pPr>
      <w:r w:rsidRPr="00BB5F75">
        <w:rPr>
          <w:sz w:val="28"/>
          <w:szCs w:val="28"/>
        </w:rPr>
        <w:t xml:space="preserve">50. Организационно-техническое и документационное обеспечение деятельности комиссии, а также информирование членов комиссии </w:t>
      </w:r>
      <w:r w:rsidRPr="00BB5F75">
        <w:rPr>
          <w:sz w:val="28"/>
          <w:szCs w:val="28"/>
        </w:rPr>
        <w:br/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лицом, ответственным за профилактику коррупционных и иных правонарушений </w:t>
      </w:r>
      <w:r w:rsidRPr="00BB5F75">
        <w:rPr>
          <w:sz w:val="28"/>
          <w:szCs w:val="28"/>
        </w:rPr>
        <w:br/>
        <w:t>в администрации Тужинского муниципального района.</w:t>
      </w:r>
    </w:p>
    <w:p w14:paraId="337D1223" w14:textId="77777777" w:rsidR="00447A43" w:rsidRPr="00BB5F75" w:rsidRDefault="00447A43" w:rsidP="00447A43">
      <w:pPr>
        <w:pStyle w:val="af"/>
        <w:spacing w:after="720" w:line="360" w:lineRule="auto"/>
        <w:jc w:val="center"/>
        <w:rPr>
          <w:sz w:val="28"/>
          <w:szCs w:val="28"/>
        </w:rPr>
      </w:pPr>
      <w:r w:rsidRPr="00BB5F75">
        <w:rPr>
          <w:sz w:val="28"/>
          <w:szCs w:val="28"/>
        </w:rPr>
        <w:t>_________</w:t>
      </w:r>
    </w:p>
    <w:p w14:paraId="602DA70C" w14:textId="77777777" w:rsidR="00447A43" w:rsidRDefault="00447A43" w:rsidP="00447A43">
      <w:pPr>
        <w:pStyle w:val="af"/>
        <w:spacing w:after="720" w:line="360" w:lineRule="auto"/>
        <w:jc w:val="center"/>
        <w:rPr>
          <w:sz w:val="28"/>
          <w:szCs w:val="28"/>
        </w:rPr>
      </w:pPr>
    </w:p>
    <w:p w14:paraId="526E6B7F" w14:textId="77777777" w:rsidR="00447A43" w:rsidRPr="00BB5F75" w:rsidRDefault="00447A43" w:rsidP="00447A43">
      <w:pPr>
        <w:pStyle w:val="af"/>
        <w:spacing w:after="720" w:line="360" w:lineRule="auto"/>
        <w:jc w:val="center"/>
        <w:rPr>
          <w:sz w:val="28"/>
          <w:szCs w:val="28"/>
        </w:rPr>
        <w:sectPr w:rsidR="00447A43" w:rsidRPr="00BB5F75" w:rsidSect="00AB19EF"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14:paraId="57AF5B23" w14:textId="77777777" w:rsidR="00D901CC" w:rsidRPr="00380FF1" w:rsidRDefault="00D901CC" w:rsidP="00D901CC">
      <w:pPr>
        <w:pStyle w:val="ConsPlusTitle"/>
        <w:spacing w:after="360"/>
        <w:ind w:left="4820"/>
        <w:rPr>
          <w:rFonts w:ascii="Times New Roman" w:hAnsi="Times New Roman"/>
          <w:b w:val="0"/>
          <w:sz w:val="28"/>
          <w:szCs w:val="28"/>
        </w:rPr>
      </w:pPr>
      <w:r w:rsidRPr="00380FF1"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 w:val="0"/>
          <w:sz w:val="28"/>
          <w:szCs w:val="28"/>
        </w:rPr>
        <w:t xml:space="preserve"> № 2</w:t>
      </w:r>
    </w:p>
    <w:p w14:paraId="7D4841C6" w14:textId="77777777" w:rsidR="00D901CC" w:rsidRDefault="00D901CC" w:rsidP="00D901CC">
      <w:pPr>
        <w:pStyle w:val="ConsPlusTitle"/>
        <w:spacing w:after="120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УТВЕРЖДЕН</w:t>
      </w:r>
    </w:p>
    <w:p w14:paraId="581056FE" w14:textId="77777777" w:rsidR="00D901CC" w:rsidRDefault="00D901CC" w:rsidP="00D901CC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постановление администрации</w:t>
      </w:r>
    </w:p>
    <w:p w14:paraId="05E6371A" w14:textId="77777777" w:rsidR="00D901CC" w:rsidRDefault="00D901CC" w:rsidP="00D901CC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Тужинского муниципального района</w:t>
      </w:r>
    </w:p>
    <w:p w14:paraId="6BDC9857" w14:textId="2C85B70C" w:rsidR="00D901CC" w:rsidRDefault="00D901CC" w:rsidP="00D901CC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E84F2B">
        <w:rPr>
          <w:rFonts w:ascii="Times New Roman" w:hAnsi="Times New Roman"/>
          <w:b w:val="0"/>
          <w:sz w:val="28"/>
          <w:szCs w:val="28"/>
        </w:rPr>
        <w:t>12.05.2022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E84F2B">
        <w:rPr>
          <w:rFonts w:ascii="Times New Roman" w:hAnsi="Times New Roman"/>
          <w:b w:val="0"/>
          <w:sz w:val="28"/>
          <w:szCs w:val="28"/>
        </w:rPr>
        <w:t>156</w:t>
      </w:r>
    </w:p>
    <w:p w14:paraId="20CC2493" w14:textId="5F64D5F5" w:rsidR="000E5141" w:rsidRPr="00BD0839" w:rsidRDefault="000E5141" w:rsidP="00D901CC">
      <w:pPr>
        <w:pStyle w:val="ConsPlusTitle"/>
        <w:ind w:left="48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(в ред. от </w:t>
      </w:r>
      <w:r w:rsidR="00C4043E">
        <w:rPr>
          <w:rFonts w:ascii="Times New Roman" w:hAnsi="Times New Roman"/>
          <w:b w:val="0"/>
          <w:sz w:val="28"/>
          <w:szCs w:val="28"/>
        </w:rPr>
        <w:t>20.06.2024 № 197</w:t>
      </w:r>
      <w:r>
        <w:rPr>
          <w:rFonts w:ascii="Times New Roman" w:hAnsi="Times New Roman"/>
          <w:b w:val="0"/>
          <w:sz w:val="28"/>
          <w:szCs w:val="28"/>
        </w:rPr>
        <w:t>)</w:t>
      </w:r>
    </w:p>
    <w:p w14:paraId="08CD2EC8" w14:textId="77777777" w:rsidR="00D901CC" w:rsidRDefault="00D901CC" w:rsidP="00D901CC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14:paraId="428854CC" w14:textId="77777777" w:rsidR="00D901CC" w:rsidRPr="002A12C8" w:rsidRDefault="00D901CC" w:rsidP="00D901C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14:paraId="0329DB0C" w14:textId="77777777" w:rsidR="00D901CC" w:rsidRPr="002A12C8" w:rsidRDefault="00D901CC" w:rsidP="00D901C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2A12C8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</w:t>
      </w:r>
    </w:p>
    <w:p w14:paraId="77C51307" w14:textId="77777777" w:rsidR="00D901CC" w:rsidRPr="002A12C8" w:rsidRDefault="00D901CC" w:rsidP="00D901C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2A12C8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пальных служащих администрации Т</w:t>
      </w:r>
      <w:r w:rsidRPr="002A12C8">
        <w:rPr>
          <w:rFonts w:ascii="Times New Roman" w:hAnsi="Times New Roman"/>
          <w:sz w:val="28"/>
          <w:szCs w:val="28"/>
        </w:rPr>
        <w:t>ужинского</w:t>
      </w:r>
    </w:p>
    <w:p w14:paraId="5E77F22C" w14:textId="77777777" w:rsidR="00D901CC" w:rsidRDefault="00D901CC" w:rsidP="00D901CC">
      <w:pPr>
        <w:pStyle w:val="ConsPlusTitle"/>
        <w:jc w:val="center"/>
        <w:rPr>
          <w:sz w:val="28"/>
          <w:szCs w:val="28"/>
        </w:rPr>
      </w:pPr>
      <w:r w:rsidRPr="002A12C8">
        <w:rPr>
          <w:rFonts w:ascii="Times New Roman" w:hAnsi="Times New Roman"/>
          <w:sz w:val="28"/>
          <w:szCs w:val="28"/>
        </w:rPr>
        <w:t>муниципального района и урегулированию конфликта интересов</w:t>
      </w:r>
    </w:p>
    <w:p w14:paraId="3A9271DA" w14:textId="77777777" w:rsidR="00D901CC" w:rsidRDefault="00D901CC" w:rsidP="00D901CC">
      <w:pPr>
        <w:pStyle w:val="ConsPlusNormal0"/>
        <w:ind w:firstLine="540"/>
        <w:jc w:val="both"/>
        <w:rPr>
          <w:sz w:val="28"/>
          <w:szCs w:val="28"/>
        </w:rPr>
      </w:pPr>
    </w:p>
    <w:p w14:paraId="1F26994E" w14:textId="77777777" w:rsidR="00D901CC" w:rsidRDefault="00D901CC" w:rsidP="00D901CC">
      <w:pPr>
        <w:pStyle w:val="ConsPlusNormal0"/>
        <w:ind w:firstLine="540"/>
        <w:jc w:val="both"/>
        <w:rPr>
          <w:sz w:val="28"/>
          <w:szCs w:val="28"/>
        </w:rPr>
      </w:pPr>
    </w:p>
    <w:tbl>
      <w:tblPr>
        <w:tblStyle w:val="a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0E5141" w:rsidRPr="005B07C2" w14:paraId="1CE0CC71" w14:textId="77777777" w:rsidTr="000E5141">
        <w:tc>
          <w:tcPr>
            <w:tcW w:w="3085" w:type="dxa"/>
          </w:tcPr>
          <w:p w14:paraId="71D84C7E" w14:textId="77777777" w:rsidR="000E5141" w:rsidRPr="005B07C2" w:rsidRDefault="000E5141" w:rsidP="00CA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>ЛОБАНОВА</w:t>
            </w:r>
          </w:p>
          <w:p w14:paraId="11FB7969" w14:textId="77777777" w:rsidR="000E5141" w:rsidRPr="005B07C2" w:rsidRDefault="000E5141" w:rsidP="00CA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>Татьяна Александровна</w:t>
            </w:r>
          </w:p>
          <w:p w14:paraId="776D5987" w14:textId="77777777" w:rsidR="000E5141" w:rsidRPr="005B07C2" w:rsidRDefault="000E5141" w:rsidP="00CA441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9108C93" w14:textId="77777777" w:rsidR="000E5141" w:rsidRPr="005B07C2" w:rsidRDefault="000E5141" w:rsidP="00CA441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 xml:space="preserve">- первый заместитель главы администрации Тужинского муниципального района </w:t>
            </w:r>
            <w:r w:rsidRPr="005B07C2">
              <w:rPr>
                <w:rFonts w:ascii="Times New Roman" w:hAnsi="Times New Roman" w:cs="Times New Roman"/>
                <w:sz w:val="28"/>
                <w:szCs w:val="28"/>
              </w:rPr>
              <w:br/>
              <w:t>по экономике и финансам – начальник финансового управления, председатель комиссии</w:t>
            </w:r>
          </w:p>
          <w:p w14:paraId="4AEDB90C" w14:textId="77777777" w:rsidR="000E5141" w:rsidRPr="005B07C2" w:rsidRDefault="000E5141" w:rsidP="00CA441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141" w:rsidRPr="005B07C2" w14:paraId="7E6901CB" w14:textId="77777777" w:rsidTr="000E5141">
        <w:tc>
          <w:tcPr>
            <w:tcW w:w="3085" w:type="dxa"/>
          </w:tcPr>
          <w:p w14:paraId="3BAA0969" w14:textId="77777777" w:rsidR="00C4043E" w:rsidRDefault="00C4043E" w:rsidP="00CA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ТЕТЕРИНА</w:t>
            </w:r>
          </w:p>
          <w:p w14:paraId="3212D275" w14:textId="6E7AD879" w:rsidR="000E5141" w:rsidRPr="005B07C2" w:rsidRDefault="00C4043E" w:rsidP="00CA4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="000E5141" w:rsidRPr="005B07C2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 </w:t>
            </w:r>
          </w:p>
          <w:p w14:paraId="1720A3A7" w14:textId="77777777" w:rsidR="000E5141" w:rsidRPr="005B07C2" w:rsidRDefault="000E5141" w:rsidP="00CA441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A330CA4" w14:textId="53B833A8" w:rsidR="000E5141" w:rsidRPr="005B07C2" w:rsidRDefault="000E5141" w:rsidP="00CA441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>- управляющий делами – начальник управления делами администрации Тужинского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района, заместитель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</w:t>
            </w:r>
          </w:p>
          <w:p w14:paraId="7378DAA6" w14:textId="77777777" w:rsidR="000E5141" w:rsidRPr="005B07C2" w:rsidRDefault="000E5141" w:rsidP="00CA441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141" w:rsidRPr="005B07C2" w14:paraId="03F98797" w14:textId="77777777" w:rsidTr="000E5141">
        <w:tc>
          <w:tcPr>
            <w:tcW w:w="3085" w:type="dxa"/>
          </w:tcPr>
          <w:p w14:paraId="1D76D3BE" w14:textId="77777777" w:rsidR="000E5141" w:rsidRPr="005B07C2" w:rsidRDefault="000E5141" w:rsidP="00CA441F">
            <w:pPr>
              <w:rPr>
                <w:rStyle w:val="FontStyle11"/>
                <w:b w:val="0"/>
                <w:sz w:val="28"/>
                <w:szCs w:val="28"/>
              </w:rPr>
            </w:pPr>
            <w:r w:rsidRPr="005B07C2">
              <w:rPr>
                <w:rStyle w:val="FontStyle11"/>
                <w:b w:val="0"/>
                <w:sz w:val="28"/>
                <w:szCs w:val="28"/>
              </w:rPr>
              <w:t>ДЬЯКОНОВА</w:t>
            </w:r>
          </w:p>
          <w:p w14:paraId="72A5D166" w14:textId="77777777" w:rsidR="000E5141" w:rsidRPr="005B07C2" w:rsidRDefault="000E5141" w:rsidP="00CA441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Style w:val="FontStyle11"/>
                <w:b w:val="0"/>
                <w:sz w:val="28"/>
                <w:szCs w:val="28"/>
              </w:rPr>
              <w:t>Евгения Николаевна</w:t>
            </w:r>
          </w:p>
        </w:tc>
        <w:tc>
          <w:tcPr>
            <w:tcW w:w="6521" w:type="dxa"/>
          </w:tcPr>
          <w:p w14:paraId="5E5F2ACB" w14:textId="312152B3" w:rsidR="000E5141" w:rsidRPr="005B07C2" w:rsidRDefault="000E5141" w:rsidP="00CA441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</w:t>
            </w:r>
            <w:r w:rsidR="00C4043E">
              <w:rPr>
                <w:rFonts w:ascii="Times New Roman" w:hAnsi="Times New Roman" w:cs="Times New Roman"/>
                <w:sz w:val="28"/>
                <w:szCs w:val="28"/>
              </w:rPr>
              <w:t>по кадровой работе управления делами</w:t>
            </w: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Тужинского муниципального района, секретарь комиссии</w:t>
            </w:r>
          </w:p>
        </w:tc>
      </w:tr>
      <w:tr w:rsidR="000E5141" w:rsidRPr="005B07C2" w14:paraId="249C1188" w14:textId="77777777" w:rsidTr="000E5141">
        <w:tc>
          <w:tcPr>
            <w:tcW w:w="9606" w:type="dxa"/>
            <w:gridSpan w:val="2"/>
          </w:tcPr>
          <w:p w14:paraId="16D3572B" w14:textId="77777777" w:rsidR="000E5141" w:rsidRPr="005B07C2" w:rsidRDefault="000E5141" w:rsidP="00CA441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44C3BFA6" w14:textId="77777777" w:rsidR="000E5141" w:rsidRPr="005B07C2" w:rsidRDefault="000E5141" w:rsidP="00CA441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141" w:rsidRPr="005B07C2" w14:paraId="316898FE" w14:textId="77777777" w:rsidTr="000E5141">
        <w:tc>
          <w:tcPr>
            <w:tcW w:w="3085" w:type="dxa"/>
          </w:tcPr>
          <w:p w14:paraId="12595A29" w14:textId="77777777" w:rsidR="000E5141" w:rsidRPr="005B07C2" w:rsidRDefault="000E5141" w:rsidP="00CA441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5B07C2">
              <w:rPr>
                <w:rStyle w:val="FontStyle13"/>
                <w:sz w:val="28"/>
                <w:szCs w:val="28"/>
              </w:rPr>
              <w:t>БАГАЕВ</w:t>
            </w:r>
          </w:p>
          <w:p w14:paraId="08E4A2E0" w14:textId="77777777" w:rsidR="000E5141" w:rsidRPr="005B07C2" w:rsidRDefault="000E5141" w:rsidP="00CA441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5B07C2">
              <w:rPr>
                <w:rStyle w:val="FontStyle13"/>
                <w:sz w:val="28"/>
                <w:szCs w:val="28"/>
              </w:rPr>
              <w:t>Эдуард Николаевич</w:t>
            </w:r>
          </w:p>
          <w:p w14:paraId="464925E5" w14:textId="77777777" w:rsidR="000E5141" w:rsidRPr="005B07C2" w:rsidRDefault="000E5141" w:rsidP="00CA441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F3F96B5" w14:textId="6973F2EF" w:rsidR="000E5141" w:rsidRPr="005B07C2" w:rsidRDefault="000E5141" w:rsidP="00CA4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депутат Тужинской районной Думы, директор муниципального бюджетного учреждения культуры Тужинский районный культурно - досуговый центр Кировской области (по согласованию)</w:t>
            </w:r>
          </w:p>
          <w:p w14:paraId="458599C3" w14:textId="77777777" w:rsidR="000E5141" w:rsidRPr="005B07C2" w:rsidRDefault="000E5141" w:rsidP="00CA441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141" w:rsidRPr="005B07C2" w14:paraId="2E5BBF6E" w14:textId="77777777" w:rsidTr="000E5141">
        <w:tc>
          <w:tcPr>
            <w:tcW w:w="3085" w:type="dxa"/>
          </w:tcPr>
          <w:p w14:paraId="14C2293C" w14:textId="77777777" w:rsidR="000E5141" w:rsidRPr="005B07C2" w:rsidRDefault="000E5141" w:rsidP="00CA441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5B07C2">
              <w:rPr>
                <w:rStyle w:val="FontStyle13"/>
                <w:sz w:val="28"/>
                <w:szCs w:val="28"/>
              </w:rPr>
              <w:t>КОЛМОГОРОВА</w:t>
            </w:r>
          </w:p>
          <w:p w14:paraId="77B497EB" w14:textId="77777777" w:rsidR="000E5141" w:rsidRPr="005B07C2" w:rsidRDefault="000E5141" w:rsidP="00CA441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5B07C2">
              <w:rPr>
                <w:rStyle w:val="FontStyle13"/>
                <w:sz w:val="28"/>
                <w:szCs w:val="28"/>
              </w:rPr>
              <w:t>Надежда Евгеньевна</w:t>
            </w:r>
          </w:p>
          <w:p w14:paraId="66350A41" w14:textId="77777777" w:rsidR="000E5141" w:rsidRPr="005B07C2" w:rsidRDefault="000E5141" w:rsidP="00CA441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BD7516F" w14:textId="63F37AC7" w:rsidR="000E5141" w:rsidRPr="005B07C2" w:rsidRDefault="000E5141" w:rsidP="000E5141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главный консультант управления профилактики коррупционных и иных правонарушений администрации Губернатора и Правительства Кировской области (по согласованию)</w:t>
            </w:r>
          </w:p>
        </w:tc>
      </w:tr>
      <w:tr w:rsidR="000E5141" w:rsidRPr="005B07C2" w14:paraId="3278F788" w14:textId="77777777" w:rsidTr="000E5141">
        <w:tc>
          <w:tcPr>
            <w:tcW w:w="3085" w:type="dxa"/>
          </w:tcPr>
          <w:p w14:paraId="10CBA9F8" w14:textId="77777777" w:rsidR="000E5141" w:rsidRPr="005B07C2" w:rsidRDefault="000E5141" w:rsidP="00CA44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</w:t>
            </w:r>
          </w:p>
          <w:p w14:paraId="70443BC0" w14:textId="77777777" w:rsidR="000E5141" w:rsidRPr="005B07C2" w:rsidRDefault="000E5141" w:rsidP="00CA441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 Степанович</w:t>
            </w:r>
          </w:p>
        </w:tc>
        <w:tc>
          <w:tcPr>
            <w:tcW w:w="6521" w:type="dxa"/>
          </w:tcPr>
          <w:p w14:paraId="04B5187C" w14:textId="77777777" w:rsidR="000E5141" w:rsidRPr="005B07C2" w:rsidRDefault="000E5141" w:rsidP="00CA441F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>- пенсионер, председатель Тужинского районного Совета ветеранов войны, труда, вооруженных сил и правоохранительных органов Кировской области (по согласованию)</w:t>
            </w:r>
          </w:p>
        </w:tc>
      </w:tr>
      <w:tr w:rsidR="000E5141" w:rsidRPr="005B07C2" w14:paraId="64E87C49" w14:textId="77777777" w:rsidTr="000E5141">
        <w:tc>
          <w:tcPr>
            <w:tcW w:w="3085" w:type="dxa"/>
          </w:tcPr>
          <w:p w14:paraId="65BCF5DE" w14:textId="77777777" w:rsidR="000E5141" w:rsidRPr="005B07C2" w:rsidRDefault="000E5141" w:rsidP="00CA441F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НОГИНА</w:t>
            </w:r>
          </w:p>
          <w:p w14:paraId="1D314135" w14:textId="77777777" w:rsidR="000E5141" w:rsidRPr="005B07C2" w:rsidRDefault="000E5141" w:rsidP="00CA441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6521" w:type="dxa"/>
          </w:tcPr>
          <w:p w14:paraId="059F55E4" w14:textId="77777777" w:rsidR="000E5141" w:rsidRPr="005B07C2" w:rsidRDefault="000E5141" w:rsidP="00CA441F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>- заведующий отделом жизнеобеспечения администрации Тужинского муниципального района, председатель первичной профсоюзной организации администрации Тужинского муниципального района</w:t>
            </w:r>
          </w:p>
          <w:p w14:paraId="4CAEB1D1" w14:textId="77777777" w:rsidR="000E5141" w:rsidRPr="005B07C2" w:rsidRDefault="000E5141" w:rsidP="00CA441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5141" w:rsidRPr="005B07C2" w14:paraId="419F70F5" w14:textId="77777777" w:rsidTr="000E5141">
        <w:tc>
          <w:tcPr>
            <w:tcW w:w="3085" w:type="dxa"/>
          </w:tcPr>
          <w:p w14:paraId="413B716A" w14:textId="77777777" w:rsidR="000E5141" w:rsidRDefault="00C4043E" w:rsidP="00CA441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ЧЕРЕПАНОВ</w:t>
            </w:r>
          </w:p>
          <w:p w14:paraId="45F4E2CC" w14:textId="0A1C007F" w:rsidR="00C4043E" w:rsidRPr="005B07C2" w:rsidRDefault="00C4043E" w:rsidP="00CA441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 Витальевич</w:t>
            </w:r>
          </w:p>
        </w:tc>
        <w:tc>
          <w:tcPr>
            <w:tcW w:w="6521" w:type="dxa"/>
          </w:tcPr>
          <w:p w14:paraId="5EAD83A0" w14:textId="79FE3C10" w:rsidR="000E5141" w:rsidRPr="005B07C2" w:rsidRDefault="000E5141" w:rsidP="00CA441F">
            <w:pPr>
              <w:pStyle w:val="ConsPlusNormal0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043E">
              <w:rPr>
                <w:rFonts w:ascii="Times New Roman" w:hAnsi="Times New Roman" w:cs="Times New Roman"/>
                <w:sz w:val="28"/>
                <w:szCs w:val="28"/>
              </w:rPr>
              <w:t>начальник отдела юридического обеспечения</w:t>
            </w: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Тужинского муниципального района</w:t>
            </w:r>
          </w:p>
        </w:tc>
      </w:tr>
      <w:tr w:rsidR="000E5141" w:rsidRPr="005B07C2" w14:paraId="6C2750DE" w14:textId="77777777" w:rsidTr="000E5141">
        <w:tc>
          <w:tcPr>
            <w:tcW w:w="3085" w:type="dxa"/>
          </w:tcPr>
          <w:p w14:paraId="1CBD4D0F" w14:textId="77777777" w:rsidR="000E5141" w:rsidRPr="005B07C2" w:rsidRDefault="000E5141" w:rsidP="00CA441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13"/>
                <w:sz w:val="28"/>
                <w:szCs w:val="28"/>
              </w:rPr>
            </w:pPr>
            <w:r w:rsidRPr="005B07C2">
              <w:rPr>
                <w:rStyle w:val="FontStyle13"/>
                <w:sz w:val="28"/>
                <w:szCs w:val="28"/>
              </w:rPr>
              <w:t>ТРУШКОВА</w:t>
            </w:r>
          </w:p>
          <w:p w14:paraId="2541FB10" w14:textId="77777777" w:rsidR="000E5141" w:rsidRPr="005B07C2" w:rsidRDefault="000E5141" w:rsidP="00CA441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Style w:val="FontStyle13"/>
                <w:sz w:val="28"/>
                <w:szCs w:val="28"/>
              </w:rPr>
              <w:t>Людмила Александровна</w:t>
            </w:r>
          </w:p>
        </w:tc>
        <w:tc>
          <w:tcPr>
            <w:tcW w:w="6521" w:type="dxa"/>
          </w:tcPr>
          <w:p w14:paraId="6F495AA5" w14:textId="77777777" w:rsidR="000E5141" w:rsidRPr="005B07C2" w:rsidRDefault="000E5141" w:rsidP="00CA441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7C2">
              <w:rPr>
                <w:rFonts w:ascii="Times New Roman" w:hAnsi="Times New Roman" w:cs="Times New Roman"/>
                <w:sz w:val="28"/>
                <w:szCs w:val="28"/>
              </w:rPr>
              <w:t xml:space="preserve">- депутат Тужинской районной Думы, член Общественного совета при администрации Тужинского муниципального района </w:t>
            </w:r>
            <w:r w:rsidRPr="005B07C2">
              <w:rPr>
                <w:rFonts w:ascii="Times New Roman" w:hAnsi="Times New Roman" w:cs="Times New Roman"/>
                <w:sz w:val="28"/>
                <w:szCs w:val="28"/>
              </w:rPr>
              <w:br/>
              <w:t>(по согласованию)</w:t>
            </w:r>
          </w:p>
        </w:tc>
      </w:tr>
    </w:tbl>
    <w:p w14:paraId="3B567826" w14:textId="77777777" w:rsidR="0015571A" w:rsidRDefault="0015571A" w:rsidP="00D901CC">
      <w:pPr>
        <w:pStyle w:val="ConsPlusNormal0"/>
        <w:spacing w:line="276" w:lineRule="auto"/>
        <w:ind w:firstLine="540"/>
        <w:jc w:val="center"/>
        <w:rPr>
          <w:sz w:val="26"/>
          <w:szCs w:val="26"/>
        </w:rPr>
      </w:pPr>
    </w:p>
    <w:p w14:paraId="7F4C0E5C" w14:textId="77777777" w:rsidR="00D901CC" w:rsidRPr="00C31330" w:rsidRDefault="00D901CC" w:rsidP="00D901CC">
      <w:pPr>
        <w:pStyle w:val="ConsPlusNormal0"/>
        <w:spacing w:line="276" w:lineRule="auto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_________</w:t>
      </w:r>
    </w:p>
    <w:p w14:paraId="23CFE758" w14:textId="77777777" w:rsidR="00D901CC" w:rsidRPr="00854C8E" w:rsidRDefault="00D901CC" w:rsidP="00984FF0">
      <w:pPr>
        <w:tabs>
          <w:tab w:val="left" w:pos="1701"/>
        </w:tabs>
        <w:spacing w:before="720" w:line="360" w:lineRule="auto"/>
        <w:jc w:val="center"/>
        <w:rPr>
          <w:sz w:val="26"/>
          <w:szCs w:val="26"/>
        </w:rPr>
      </w:pPr>
    </w:p>
    <w:sectPr w:rsidR="00D901CC" w:rsidRPr="00854C8E" w:rsidSect="000E514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26C25" w14:textId="77777777" w:rsidR="00677000" w:rsidRDefault="00677000" w:rsidP="002245F6">
      <w:r>
        <w:separator/>
      </w:r>
    </w:p>
  </w:endnote>
  <w:endnote w:type="continuationSeparator" w:id="0">
    <w:p w14:paraId="77A8072E" w14:textId="77777777" w:rsidR="00677000" w:rsidRDefault="00677000" w:rsidP="0022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Arial Unicode MS"/>
    <w:charset w:val="8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63E9E" w14:textId="77777777" w:rsidR="00677000" w:rsidRDefault="00677000" w:rsidP="002245F6">
      <w:r>
        <w:separator/>
      </w:r>
    </w:p>
  </w:footnote>
  <w:footnote w:type="continuationSeparator" w:id="0">
    <w:p w14:paraId="302073F0" w14:textId="77777777" w:rsidR="00677000" w:rsidRDefault="00677000" w:rsidP="00224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27DE" w14:textId="1682EC56" w:rsidR="007859B5" w:rsidRPr="00B465D2" w:rsidRDefault="007859B5" w:rsidP="00321066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043C1"/>
    <w:multiLevelType w:val="multilevel"/>
    <w:tmpl w:val="160C3A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EC23E80"/>
    <w:multiLevelType w:val="hybridMultilevel"/>
    <w:tmpl w:val="B15C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79C7A8C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27A1F"/>
    <w:multiLevelType w:val="multilevel"/>
    <w:tmpl w:val="8C4A7D1E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57A05C04"/>
    <w:multiLevelType w:val="hybridMultilevel"/>
    <w:tmpl w:val="11845016"/>
    <w:lvl w:ilvl="0" w:tplc="0F50E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897212"/>
    <w:multiLevelType w:val="multilevel"/>
    <w:tmpl w:val="E1E22B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C7"/>
    <w:rsid w:val="00003F3B"/>
    <w:rsid w:val="00015402"/>
    <w:rsid w:val="000179F2"/>
    <w:rsid w:val="000242CB"/>
    <w:rsid w:val="00025A3A"/>
    <w:rsid w:val="0004581D"/>
    <w:rsid w:val="00046150"/>
    <w:rsid w:val="00047A50"/>
    <w:rsid w:val="00054010"/>
    <w:rsid w:val="00055799"/>
    <w:rsid w:val="00055929"/>
    <w:rsid w:val="0006434B"/>
    <w:rsid w:val="00066F0A"/>
    <w:rsid w:val="00074889"/>
    <w:rsid w:val="000807CF"/>
    <w:rsid w:val="00085454"/>
    <w:rsid w:val="000902D5"/>
    <w:rsid w:val="00097805"/>
    <w:rsid w:val="000C3856"/>
    <w:rsid w:val="000D03AE"/>
    <w:rsid w:val="000E5141"/>
    <w:rsid w:val="000F67AD"/>
    <w:rsid w:val="000F6E70"/>
    <w:rsid w:val="00101D44"/>
    <w:rsid w:val="00102430"/>
    <w:rsid w:val="001142CF"/>
    <w:rsid w:val="00121D3E"/>
    <w:rsid w:val="00125CFD"/>
    <w:rsid w:val="001348A7"/>
    <w:rsid w:val="00152171"/>
    <w:rsid w:val="00154AED"/>
    <w:rsid w:val="0015571A"/>
    <w:rsid w:val="00160848"/>
    <w:rsid w:val="001649C0"/>
    <w:rsid w:val="0017485B"/>
    <w:rsid w:val="00184C22"/>
    <w:rsid w:val="001873AC"/>
    <w:rsid w:val="00194939"/>
    <w:rsid w:val="001A049D"/>
    <w:rsid w:val="001A58D2"/>
    <w:rsid w:val="001A6FCC"/>
    <w:rsid w:val="001A77EB"/>
    <w:rsid w:val="001B134D"/>
    <w:rsid w:val="001B62C7"/>
    <w:rsid w:val="001C0C22"/>
    <w:rsid w:val="001C4B39"/>
    <w:rsid w:val="001D18F2"/>
    <w:rsid w:val="001E075D"/>
    <w:rsid w:val="001F2222"/>
    <w:rsid w:val="001F51AC"/>
    <w:rsid w:val="0020027F"/>
    <w:rsid w:val="002014B5"/>
    <w:rsid w:val="002065A2"/>
    <w:rsid w:val="00212BBE"/>
    <w:rsid w:val="00222399"/>
    <w:rsid w:val="002245F6"/>
    <w:rsid w:val="00226F93"/>
    <w:rsid w:val="00227679"/>
    <w:rsid w:val="00250000"/>
    <w:rsid w:val="00256CB5"/>
    <w:rsid w:val="002675F2"/>
    <w:rsid w:val="00272693"/>
    <w:rsid w:val="00277727"/>
    <w:rsid w:val="002873F4"/>
    <w:rsid w:val="00290FCC"/>
    <w:rsid w:val="00291276"/>
    <w:rsid w:val="00294764"/>
    <w:rsid w:val="00296408"/>
    <w:rsid w:val="002A1BFD"/>
    <w:rsid w:val="002B28F0"/>
    <w:rsid w:val="002B2C49"/>
    <w:rsid w:val="002C3889"/>
    <w:rsid w:val="002C3D30"/>
    <w:rsid w:val="002C5F7B"/>
    <w:rsid w:val="002D7E54"/>
    <w:rsid w:val="002E47BB"/>
    <w:rsid w:val="002F5239"/>
    <w:rsid w:val="002F6051"/>
    <w:rsid w:val="002F7142"/>
    <w:rsid w:val="002F7F2A"/>
    <w:rsid w:val="00314226"/>
    <w:rsid w:val="00321066"/>
    <w:rsid w:val="00321BEF"/>
    <w:rsid w:val="00324058"/>
    <w:rsid w:val="00324B34"/>
    <w:rsid w:val="00325CF0"/>
    <w:rsid w:val="00326839"/>
    <w:rsid w:val="00334A42"/>
    <w:rsid w:val="0034218C"/>
    <w:rsid w:val="00346681"/>
    <w:rsid w:val="003602D6"/>
    <w:rsid w:val="00361D0C"/>
    <w:rsid w:val="0036413E"/>
    <w:rsid w:val="00366D5E"/>
    <w:rsid w:val="00367DDA"/>
    <w:rsid w:val="00371104"/>
    <w:rsid w:val="0039137E"/>
    <w:rsid w:val="003B0B1A"/>
    <w:rsid w:val="003B4E7F"/>
    <w:rsid w:val="003C12B8"/>
    <w:rsid w:val="003C172B"/>
    <w:rsid w:val="003C3E3F"/>
    <w:rsid w:val="003C45A4"/>
    <w:rsid w:val="003C7615"/>
    <w:rsid w:val="003D093A"/>
    <w:rsid w:val="003D1304"/>
    <w:rsid w:val="003D22D2"/>
    <w:rsid w:val="003D70D2"/>
    <w:rsid w:val="003E14B3"/>
    <w:rsid w:val="003E1831"/>
    <w:rsid w:val="003E5227"/>
    <w:rsid w:val="003F6771"/>
    <w:rsid w:val="0040415A"/>
    <w:rsid w:val="004233DE"/>
    <w:rsid w:val="0043487B"/>
    <w:rsid w:val="00435EA0"/>
    <w:rsid w:val="00447A43"/>
    <w:rsid w:val="0045327F"/>
    <w:rsid w:val="00454598"/>
    <w:rsid w:val="0045654B"/>
    <w:rsid w:val="004740B3"/>
    <w:rsid w:val="00474486"/>
    <w:rsid w:val="00474838"/>
    <w:rsid w:val="00474992"/>
    <w:rsid w:val="004876FF"/>
    <w:rsid w:val="00492288"/>
    <w:rsid w:val="004976BE"/>
    <w:rsid w:val="004C0BEC"/>
    <w:rsid w:val="004C3AFF"/>
    <w:rsid w:val="004C5A6E"/>
    <w:rsid w:val="004D331D"/>
    <w:rsid w:val="004F5C9A"/>
    <w:rsid w:val="00500B22"/>
    <w:rsid w:val="005042AC"/>
    <w:rsid w:val="00504405"/>
    <w:rsid w:val="00511EAF"/>
    <w:rsid w:val="005143F4"/>
    <w:rsid w:val="005227CC"/>
    <w:rsid w:val="00531455"/>
    <w:rsid w:val="0053288C"/>
    <w:rsid w:val="005379C1"/>
    <w:rsid w:val="00556FD8"/>
    <w:rsid w:val="00560BF4"/>
    <w:rsid w:val="005800A6"/>
    <w:rsid w:val="00584C7B"/>
    <w:rsid w:val="005A5693"/>
    <w:rsid w:val="005B67A2"/>
    <w:rsid w:val="005B6BF0"/>
    <w:rsid w:val="005B7061"/>
    <w:rsid w:val="005C0258"/>
    <w:rsid w:val="005C1C7A"/>
    <w:rsid w:val="005C5BFC"/>
    <w:rsid w:val="005D38EF"/>
    <w:rsid w:val="005E2DA0"/>
    <w:rsid w:val="005E6433"/>
    <w:rsid w:val="005F22D4"/>
    <w:rsid w:val="005F6D3D"/>
    <w:rsid w:val="00606E31"/>
    <w:rsid w:val="00631047"/>
    <w:rsid w:val="0063681D"/>
    <w:rsid w:val="00637322"/>
    <w:rsid w:val="006430B6"/>
    <w:rsid w:val="00647AF4"/>
    <w:rsid w:val="006653D9"/>
    <w:rsid w:val="00677000"/>
    <w:rsid w:val="0068041D"/>
    <w:rsid w:val="00680ECA"/>
    <w:rsid w:val="0068247C"/>
    <w:rsid w:val="00684C01"/>
    <w:rsid w:val="00692C67"/>
    <w:rsid w:val="00694D9F"/>
    <w:rsid w:val="006960E3"/>
    <w:rsid w:val="00696D29"/>
    <w:rsid w:val="00697B6A"/>
    <w:rsid w:val="006B1C73"/>
    <w:rsid w:val="006C10E9"/>
    <w:rsid w:val="006D7432"/>
    <w:rsid w:val="006F2239"/>
    <w:rsid w:val="0070024D"/>
    <w:rsid w:val="00703883"/>
    <w:rsid w:val="00703BBC"/>
    <w:rsid w:val="00704371"/>
    <w:rsid w:val="00715C20"/>
    <w:rsid w:val="00722D47"/>
    <w:rsid w:val="00741273"/>
    <w:rsid w:val="007431C0"/>
    <w:rsid w:val="00754B8B"/>
    <w:rsid w:val="00762C22"/>
    <w:rsid w:val="00763B72"/>
    <w:rsid w:val="007676F8"/>
    <w:rsid w:val="00770445"/>
    <w:rsid w:val="00783F80"/>
    <w:rsid w:val="00785147"/>
    <w:rsid w:val="007859B5"/>
    <w:rsid w:val="00786C99"/>
    <w:rsid w:val="00787357"/>
    <w:rsid w:val="00790560"/>
    <w:rsid w:val="0079226F"/>
    <w:rsid w:val="007970F0"/>
    <w:rsid w:val="007A1D6A"/>
    <w:rsid w:val="007A2576"/>
    <w:rsid w:val="007E1353"/>
    <w:rsid w:val="007E745C"/>
    <w:rsid w:val="007F08A6"/>
    <w:rsid w:val="007F1794"/>
    <w:rsid w:val="007F3DED"/>
    <w:rsid w:val="00800E87"/>
    <w:rsid w:val="00812384"/>
    <w:rsid w:val="0081331F"/>
    <w:rsid w:val="00825278"/>
    <w:rsid w:val="00832192"/>
    <w:rsid w:val="00845023"/>
    <w:rsid w:val="00854C8E"/>
    <w:rsid w:val="00856A03"/>
    <w:rsid w:val="00856CC6"/>
    <w:rsid w:val="00880ED7"/>
    <w:rsid w:val="00884FDE"/>
    <w:rsid w:val="0088593A"/>
    <w:rsid w:val="00887F3A"/>
    <w:rsid w:val="008A3AAE"/>
    <w:rsid w:val="008A419C"/>
    <w:rsid w:val="008B0AEF"/>
    <w:rsid w:val="008C4104"/>
    <w:rsid w:val="008D0214"/>
    <w:rsid w:val="008D1C66"/>
    <w:rsid w:val="008D3006"/>
    <w:rsid w:val="008E4439"/>
    <w:rsid w:val="008F43A2"/>
    <w:rsid w:val="008F559D"/>
    <w:rsid w:val="00900A0F"/>
    <w:rsid w:val="009166A3"/>
    <w:rsid w:val="009220A5"/>
    <w:rsid w:val="00926BD3"/>
    <w:rsid w:val="009356A2"/>
    <w:rsid w:val="0094005B"/>
    <w:rsid w:val="00941ABC"/>
    <w:rsid w:val="0094311D"/>
    <w:rsid w:val="0094498B"/>
    <w:rsid w:val="00944ED6"/>
    <w:rsid w:val="009508E0"/>
    <w:rsid w:val="0095114A"/>
    <w:rsid w:val="00971EA7"/>
    <w:rsid w:val="00983DBE"/>
    <w:rsid w:val="00984FF0"/>
    <w:rsid w:val="00987702"/>
    <w:rsid w:val="00996E6D"/>
    <w:rsid w:val="009A172B"/>
    <w:rsid w:val="009A771A"/>
    <w:rsid w:val="009C5108"/>
    <w:rsid w:val="009C54CA"/>
    <w:rsid w:val="009E43D2"/>
    <w:rsid w:val="009F40FA"/>
    <w:rsid w:val="009F6D41"/>
    <w:rsid w:val="00A04C02"/>
    <w:rsid w:val="00A15877"/>
    <w:rsid w:val="00A208C2"/>
    <w:rsid w:val="00A23B1E"/>
    <w:rsid w:val="00A367A9"/>
    <w:rsid w:val="00A44AB7"/>
    <w:rsid w:val="00A7780B"/>
    <w:rsid w:val="00A845E2"/>
    <w:rsid w:val="00A85F59"/>
    <w:rsid w:val="00A9549C"/>
    <w:rsid w:val="00A97D20"/>
    <w:rsid w:val="00AA0455"/>
    <w:rsid w:val="00AA3936"/>
    <w:rsid w:val="00AC3EBF"/>
    <w:rsid w:val="00AD4686"/>
    <w:rsid w:val="00AD56B4"/>
    <w:rsid w:val="00AE5470"/>
    <w:rsid w:val="00AF0633"/>
    <w:rsid w:val="00AF0811"/>
    <w:rsid w:val="00AF15C7"/>
    <w:rsid w:val="00AF57E4"/>
    <w:rsid w:val="00AF7604"/>
    <w:rsid w:val="00B019AD"/>
    <w:rsid w:val="00B03C88"/>
    <w:rsid w:val="00B1406A"/>
    <w:rsid w:val="00B14214"/>
    <w:rsid w:val="00B1647D"/>
    <w:rsid w:val="00B41904"/>
    <w:rsid w:val="00B465D2"/>
    <w:rsid w:val="00B47694"/>
    <w:rsid w:val="00B567D4"/>
    <w:rsid w:val="00BA3C1A"/>
    <w:rsid w:val="00BB11DD"/>
    <w:rsid w:val="00BB7774"/>
    <w:rsid w:val="00BC0256"/>
    <w:rsid w:val="00BC08D4"/>
    <w:rsid w:val="00BD0839"/>
    <w:rsid w:val="00BD0FDE"/>
    <w:rsid w:val="00BE7ACF"/>
    <w:rsid w:val="00BF3977"/>
    <w:rsid w:val="00BF478E"/>
    <w:rsid w:val="00C03305"/>
    <w:rsid w:val="00C104A9"/>
    <w:rsid w:val="00C31330"/>
    <w:rsid w:val="00C36D12"/>
    <w:rsid w:val="00C4043E"/>
    <w:rsid w:val="00C42FA4"/>
    <w:rsid w:val="00C43BCC"/>
    <w:rsid w:val="00C45DED"/>
    <w:rsid w:val="00C541FA"/>
    <w:rsid w:val="00C66620"/>
    <w:rsid w:val="00C73CDF"/>
    <w:rsid w:val="00C75252"/>
    <w:rsid w:val="00C82A92"/>
    <w:rsid w:val="00CA5309"/>
    <w:rsid w:val="00CD5A5D"/>
    <w:rsid w:val="00CE3448"/>
    <w:rsid w:val="00CE6963"/>
    <w:rsid w:val="00CF0621"/>
    <w:rsid w:val="00CF1E76"/>
    <w:rsid w:val="00D03BE4"/>
    <w:rsid w:val="00D13B70"/>
    <w:rsid w:val="00D23699"/>
    <w:rsid w:val="00D24E04"/>
    <w:rsid w:val="00D33737"/>
    <w:rsid w:val="00D35E8E"/>
    <w:rsid w:val="00D422DB"/>
    <w:rsid w:val="00D44A54"/>
    <w:rsid w:val="00D46E78"/>
    <w:rsid w:val="00D5324A"/>
    <w:rsid w:val="00D62F6B"/>
    <w:rsid w:val="00D716AE"/>
    <w:rsid w:val="00D82769"/>
    <w:rsid w:val="00D86BE1"/>
    <w:rsid w:val="00D901CC"/>
    <w:rsid w:val="00D915B0"/>
    <w:rsid w:val="00D936E6"/>
    <w:rsid w:val="00D95FFA"/>
    <w:rsid w:val="00D97F6F"/>
    <w:rsid w:val="00DA3DEF"/>
    <w:rsid w:val="00DC1651"/>
    <w:rsid w:val="00DC75C7"/>
    <w:rsid w:val="00DC7C0D"/>
    <w:rsid w:val="00DD4343"/>
    <w:rsid w:val="00DF58FF"/>
    <w:rsid w:val="00E028DF"/>
    <w:rsid w:val="00E030A2"/>
    <w:rsid w:val="00E0670A"/>
    <w:rsid w:val="00E16786"/>
    <w:rsid w:val="00E177E6"/>
    <w:rsid w:val="00E27699"/>
    <w:rsid w:val="00E50FEA"/>
    <w:rsid w:val="00E57E55"/>
    <w:rsid w:val="00E67595"/>
    <w:rsid w:val="00E70BFA"/>
    <w:rsid w:val="00E734B6"/>
    <w:rsid w:val="00E77F1C"/>
    <w:rsid w:val="00E84178"/>
    <w:rsid w:val="00E84BF3"/>
    <w:rsid w:val="00E84F2B"/>
    <w:rsid w:val="00E946A4"/>
    <w:rsid w:val="00EA5B5D"/>
    <w:rsid w:val="00EB2AC5"/>
    <w:rsid w:val="00EC07BB"/>
    <w:rsid w:val="00EC372C"/>
    <w:rsid w:val="00EC4772"/>
    <w:rsid w:val="00ED3672"/>
    <w:rsid w:val="00EE13CA"/>
    <w:rsid w:val="00EF3447"/>
    <w:rsid w:val="00F0082A"/>
    <w:rsid w:val="00F0562F"/>
    <w:rsid w:val="00F073A4"/>
    <w:rsid w:val="00F1084F"/>
    <w:rsid w:val="00F212AD"/>
    <w:rsid w:val="00F21AC7"/>
    <w:rsid w:val="00F21C89"/>
    <w:rsid w:val="00F2568A"/>
    <w:rsid w:val="00F5100F"/>
    <w:rsid w:val="00F56DA7"/>
    <w:rsid w:val="00F63795"/>
    <w:rsid w:val="00F63E92"/>
    <w:rsid w:val="00F75CFE"/>
    <w:rsid w:val="00F9248C"/>
    <w:rsid w:val="00F94D13"/>
    <w:rsid w:val="00F958F7"/>
    <w:rsid w:val="00F95E55"/>
    <w:rsid w:val="00F95EBD"/>
    <w:rsid w:val="00F97FF6"/>
    <w:rsid w:val="00FA0B57"/>
    <w:rsid w:val="00FA0F8A"/>
    <w:rsid w:val="00FB50FC"/>
    <w:rsid w:val="00FB5794"/>
    <w:rsid w:val="00FC1CBE"/>
    <w:rsid w:val="00FC2728"/>
    <w:rsid w:val="00FC799C"/>
    <w:rsid w:val="00FD0E17"/>
    <w:rsid w:val="00FE58A6"/>
    <w:rsid w:val="00FF4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F2009"/>
  <w15:docId w15:val="{572FD4F7-B269-463B-A6F0-1FDB394A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5C7"/>
    <w:rPr>
      <w:sz w:val="24"/>
      <w:szCs w:val="24"/>
    </w:rPr>
  </w:style>
  <w:style w:type="paragraph" w:styleId="2">
    <w:name w:val="heading 2"/>
    <w:basedOn w:val="a"/>
    <w:next w:val="a"/>
    <w:qFormat/>
    <w:rsid w:val="00926BD3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926BD3"/>
    <w:pPr>
      <w:keepNext/>
      <w:spacing w:line="360" w:lineRule="auto"/>
      <w:ind w:firstLine="567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15C7"/>
    <w:rPr>
      <w:color w:val="0000FF"/>
      <w:u w:val="single"/>
    </w:rPr>
  </w:style>
  <w:style w:type="paragraph" w:styleId="a4">
    <w:name w:val="Balloon Text"/>
    <w:basedOn w:val="a"/>
    <w:link w:val="a5"/>
    <w:rsid w:val="007F3DE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F3DE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2245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2245F6"/>
    <w:rPr>
      <w:sz w:val="24"/>
      <w:szCs w:val="24"/>
    </w:rPr>
  </w:style>
  <w:style w:type="paragraph" w:styleId="a8">
    <w:name w:val="footer"/>
    <w:basedOn w:val="a"/>
    <w:link w:val="a9"/>
    <w:rsid w:val="002245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245F6"/>
    <w:rPr>
      <w:sz w:val="24"/>
      <w:szCs w:val="24"/>
    </w:rPr>
  </w:style>
  <w:style w:type="paragraph" w:styleId="aa">
    <w:name w:val="Title"/>
    <w:basedOn w:val="a"/>
    <w:qFormat/>
    <w:rsid w:val="00926BD3"/>
    <w:pPr>
      <w:jc w:val="center"/>
    </w:pPr>
    <w:rPr>
      <w:b/>
      <w:sz w:val="28"/>
      <w:szCs w:val="20"/>
    </w:rPr>
  </w:style>
  <w:style w:type="paragraph" w:styleId="ab">
    <w:name w:val="Subtitle"/>
    <w:basedOn w:val="a"/>
    <w:qFormat/>
    <w:rsid w:val="00926BD3"/>
    <w:pPr>
      <w:jc w:val="center"/>
    </w:pPr>
    <w:rPr>
      <w:sz w:val="28"/>
      <w:szCs w:val="20"/>
    </w:rPr>
  </w:style>
  <w:style w:type="paragraph" w:styleId="ac">
    <w:name w:val="Body Text Indent"/>
    <w:basedOn w:val="a"/>
    <w:rsid w:val="00926BD3"/>
    <w:pPr>
      <w:spacing w:line="360" w:lineRule="auto"/>
      <w:ind w:firstLine="567"/>
      <w:jc w:val="both"/>
    </w:pPr>
    <w:rPr>
      <w:sz w:val="28"/>
      <w:szCs w:val="20"/>
    </w:rPr>
  </w:style>
  <w:style w:type="paragraph" w:customStyle="1" w:styleId="ConsPlusTitle">
    <w:name w:val="ConsPlusTitle"/>
    <w:rsid w:val="00066F0A"/>
    <w:pPr>
      <w:widowControl w:val="0"/>
      <w:snapToGrid w:val="0"/>
    </w:pPr>
    <w:rPr>
      <w:rFonts w:ascii="Arial" w:hAnsi="Arial"/>
      <w:b/>
    </w:rPr>
  </w:style>
  <w:style w:type="paragraph" w:styleId="ad">
    <w:name w:val="List Paragraph"/>
    <w:basedOn w:val="a"/>
    <w:uiPriority w:val="34"/>
    <w:qFormat/>
    <w:rsid w:val="00066F0A"/>
    <w:pPr>
      <w:ind w:left="720"/>
      <w:contextualSpacing/>
    </w:pPr>
  </w:style>
  <w:style w:type="table" w:styleId="ae">
    <w:name w:val="Table Grid"/>
    <w:basedOn w:val="a1"/>
    <w:rsid w:val="002F52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"/>
    <w:basedOn w:val="a0"/>
    <w:rsid w:val="005F22D4"/>
  </w:style>
  <w:style w:type="paragraph" w:customStyle="1" w:styleId="ConsPlusNormal0">
    <w:name w:val="ConsPlusNormal"/>
    <w:rsid w:val="00C31330"/>
    <w:pPr>
      <w:widowControl w:val="0"/>
      <w:autoSpaceDE w:val="0"/>
      <w:autoSpaceDN w:val="0"/>
    </w:pPr>
    <w:rPr>
      <w:sz w:val="24"/>
    </w:rPr>
  </w:style>
  <w:style w:type="character" w:customStyle="1" w:styleId="FontStyle13">
    <w:name w:val="Font Style13"/>
    <w:basedOn w:val="a0"/>
    <w:uiPriority w:val="99"/>
    <w:rsid w:val="00334A42"/>
    <w:rPr>
      <w:rFonts w:ascii="Times New Roman" w:hAnsi="Times New Roman" w:cs="Times New Roman"/>
      <w:sz w:val="22"/>
      <w:szCs w:val="22"/>
    </w:rPr>
  </w:style>
  <w:style w:type="paragraph" w:styleId="af">
    <w:name w:val="No Spacing"/>
    <w:uiPriority w:val="99"/>
    <w:qFormat/>
    <w:rsid w:val="00984FF0"/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D901CC"/>
    <w:rPr>
      <w:rFonts w:ascii="Times New Roman" w:hAnsi="Times New Roman" w:cs="Times New Roman" w:hint="default"/>
      <w:b/>
      <w:bCs/>
      <w:sz w:val="22"/>
      <w:szCs w:val="22"/>
    </w:rPr>
  </w:style>
  <w:style w:type="paragraph" w:styleId="af0">
    <w:name w:val="Normal (Web)"/>
    <w:basedOn w:val="a"/>
    <w:unhideWhenUsed/>
    <w:rsid w:val="001557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B3EB1F5881772A718D9F446B431B751EC36705DED57E1C22DE86134CEF725B53CD9F274j2K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3EB1F5881772A718D9F446B431B751EC36705DED57E1C22DE86134CEF725B53CD9F274j2K6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3EB1F5881772A718D9F446B431B751EC36705DED57E1C22DE86134CEF725B53CD9F274j2K6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B3EB1F5881772A718D9F446B431B751EC36705DED57E1C22DE86134CEF725B53CD9F275j2KD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C7428-ECE9-437A-A7B7-0B429C59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5665</Words>
  <Characters>32291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Омской области</vt:lpstr>
    </vt:vector>
  </TitlesOfParts>
  <Company>KDC</Company>
  <LinksUpToDate>false</LinksUpToDate>
  <CharactersWithSpaces>37881</CharactersWithSpaces>
  <SharedDoc>false</SharedDoc>
  <HLinks>
    <vt:vector size="6" baseType="variant">
      <vt:variant>
        <vt:i4>2031725</vt:i4>
      </vt:variant>
      <vt:variant>
        <vt:i4>0</vt:i4>
      </vt:variant>
      <vt:variant>
        <vt:i4>0</vt:i4>
      </vt:variant>
      <vt:variant>
        <vt:i4>5</vt:i4>
      </vt:variant>
      <vt:variant>
        <vt:lpwstr>mailto:office@okd-center.ru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Омской области</dc:title>
  <dc:creator>204D_4</dc:creator>
  <cp:lastModifiedBy>Евгения Дьяконова</cp:lastModifiedBy>
  <cp:revision>2</cp:revision>
  <cp:lastPrinted>2022-05-12T12:04:00Z</cp:lastPrinted>
  <dcterms:created xsi:type="dcterms:W3CDTF">2024-06-21T06:26:00Z</dcterms:created>
  <dcterms:modified xsi:type="dcterms:W3CDTF">2024-06-21T06:26:00Z</dcterms:modified>
</cp:coreProperties>
</file>